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752" w14:textId="77777777" w:rsidR="00E5537F" w:rsidRDefault="00E5537F" w:rsidP="00B8414A">
      <w:pPr>
        <w:spacing w:line="276" w:lineRule="auto"/>
        <w:ind w:firstLine="0"/>
        <w:jc w:val="center"/>
      </w:pPr>
      <w:r>
        <w:t xml:space="preserve">СОГЛАШЕНИЕ </w:t>
      </w:r>
    </w:p>
    <w:p w14:paraId="3088172C" w14:textId="77777777" w:rsidR="002C45DB" w:rsidRDefault="00E5537F" w:rsidP="00B8414A">
      <w:pPr>
        <w:spacing w:line="276" w:lineRule="auto"/>
        <w:ind w:firstLine="0"/>
        <w:jc w:val="center"/>
      </w:pPr>
      <w:r>
        <w:t xml:space="preserve">о сотрудничестве в сфере архивного дела </w:t>
      </w:r>
    </w:p>
    <w:p w14:paraId="6FEDB96A" w14:textId="77777777" w:rsidR="00E5537F" w:rsidRDefault="00E5537F" w:rsidP="00B8414A">
      <w:pPr>
        <w:spacing w:line="276" w:lineRule="auto"/>
        <w:ind w:firstLine="0"/>
        <w:jc w:val="center"/>
      </w:pPr>
    </w:p>
    <w:p w14:paraId="0DEF0DD3" w14:textId="77777777" w:rsidR="00E5537F" w:rsidRDefault="00E5537F" w:rsidP="00B8414A">
      <w:pPr>
        <w:spacing w:line="276" w:lineRule="auto"/>
        <w:ind w:firstLine="0"/>
      </w:pPr>
      <w:r>
        <w:t xml:space="preserve">г. Севастополь                                                          </w:t>
      </w:r>
      <w:proofErr w:type="gramStart"/>
      <w:r>
        <w:t xml:space="preserve">   «</w:t>
      </w:r>
      <w:proofErr w:type="gramEnd"/>
      <w:r>
        <w:t xml:space="preserve">____» ____________ 202__ г. </w:t>
      </w:r>
    </w:p>
    <w:p w14:paraId="26F203F0" w14:textId="77777777" w:rsidR="00E5537F" w:rsidRDefault="00E5537F" w:rsidP="00B8414A">
      <w:pPr>
        <w:spacing w:line="276" w:lineRule="auto"/>
        <w:ind w:firstLine="0"/>
      </w:pPr>
    </w:p>
    <w:p w14:paraId="2D8DCF14" w14:textId="77777777" w:rsidR="00E5537F" w:rsidRDefault="00E5537F" w:rsidP="00B8414A">
      <w:pPr>
        <w:spacing w:line="276" w:lineRule="auto"/>
      </w:pPr>
    </w:p>
    <w:p w14:paraId="344DF148" w14:textId="77777777" w:rsidR="00E5537F" w:rsidRDefault="00E5537F" w:rsidP="00B8414A">
      <w:pPr>
        <w:spacing w:line="276" w:lineRule="auto"/>
      </w:pPr>
      <w:r w:rsidRPr="00713D7F">
        <w:t>Государственное казённое учреждение «Архив города Севастополя»</w:t>
      </w:r>
      <w:r w:rsidR="00794415">
        <w:t xml:space="preserve">, </w:t>
      </w:r>
      <w:r w:rsidRPr="00713D7F">
        <w:t>в</w:t>
      </w:r>
      <w:r w:rsidR="00794415">
        <w:t> </w:t>
      </w:r>
      <w:r w:rsidRPr="00713D7F">
        <w:rPr>
          <w:rFonts w:eastAsia="Times New Roman"/>
          <w:color w:val="000000"/>
        </w:rPr>
        <w:t>дальнейшем именуемое «Архив»</w:t>
      </w:r>
      <w:r>
        <w:rPr>
          <w:rFonts w:eastAsia="Times New Roman"/>
          <w:color w:val="000000"/>
        </w:rPr>
        <w:t xml:space="preserve">, в </w:t>
      </w:r>
      <w:r w:rsidRPr="00713D7F">
        <w:t>лице директора Краснонос Ирины Владимировны</w:t>
      </w:r>
      <w:r>
        <w:t>,</w:t>
      </w:r>
      <w:r>
        <w:rPr>
          <w:rFonts w:eastAsia="Times New Roman"/>
          <w:color w:val="000000"/>
        </w:rPr>
        <w:t xml:space="preserve"> </w:t>
      </w:r>
      <w:r w:rsidRPr="00713D7F">
        <w:rPr>
          <w:rFonts w:eastAsia="Times New Roman"/>
          <w:color w:val="000000"/>
        </w:rPr>
        <w:t xml:space="preserve">действующего на основании </w:t>
      </w:r>
      <w:r>
        <w:rPr>
          <w:rFonts w:eastAsia="Times New Roman"/>
          <w:color w:val="000000"/>
        </w:rPr>
        <w:t>Устава</w:t>
      </w:r>
      <w:r w:rsidRPr="00713D7F">
        <w:rPr>
          <w:rFonts w:eastAsia="Times New Roman"/>
          <w:color w:val="000000"/>
        </w:rPr>
        <w:t>, с одной стороны,</w:t>
      </w:r>
      <w:r w:rsidR="0079441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и</w:t>
      </w:r>
      <w:r w:rsidR="00794415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__________________________________________________________________</w:t>
      </w:r>
      <w:r w:rsidRPr="00713D7F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именуемый в дальнейшем «</w:t>
      </w:r>
      <w:proofErr w:type="spellStart"/>
      <w:r>
        <w:rPr>
          <w:rFonts w:eastAsia="Times New Roman"/>
          <w:color w:val="000000"/>
        </w:rPr>
        <w:t>Фондообразователь</w:t>
      </w:r>
      <w:proofErr w:type="spellEnd"/>
      <w:r>
        <w:rPr>
          <w:rFonts w:eastAsia="Times New Roman"/>
          <w:color w:val="000000"/>
        </w:rPr>
        <w:t>»</w:t>
      </w:r>
      <w:r w:rsidR="00794415">
        <w:rPr>
          <w:rFonts w:eastAsia="Times New Roman"/>
          <w:color w:val="000000"/>
        </w:rPr>
        <w:t xml:space="preserve">, с другой стороны, </w:t>
      </w:r>
      <w:r w:rsidR="00BE1882">
        <w:rPr>
          <w:rFonts w:eastAsia="Times New Roman"/>
          <w:color w:val="000000"/>
        </w:rPr>
        <w:t xml:space="preserve">совместно именуемые в дальнейшем «Стороны» </w:t>
      </w:r>
      <w:r w:rsidR="00794415">
        <w:rPr>
          <w:rFonts w:eastAsia="Times New Roman"/>
          <w:color w:val="000000"/>
        </w:rPr>
        <w:t xml:space="preserve">заключили настоящее соглашение о сотрудничестве (далее – Соглашение) о нижеследующем: </w:t>
      </w:r>
    </w:p>
    <w:p w14:paraId="2D2E27C8" w14:textId="77777777" w:rsidR="00E5537F" w:rsidRDefault="00E5537F" w:rsidP="00B8414A">
      <w:pPr>
        <w:spacing w:line="276" w:lineRule="auto"/>
        <w:ind w:firstLine="0"/>
        <w:jc w:val="center"/>
      </w:pPr>
    </w:p>
    <w:p w14:paraId="5EB8E837" w14:textId="77777777" w:rsidR="00E5537F" w:rsidRDefault="00794415" w:rsidP="00B8414A">
      <w:pPr>
        <w:spacing w:line="276" w:lineRule="auto"/>
        <w:ind w:firstLine="0"/>
        <w:jc w:val="center"/>
        <w:rPr>
          <w:b/>
        </w:rPr>
      </w:pPr>
      <w:r>
        <w:rPr>
          <w:b/>
          <w:lang w:val="en-US"/>
        </w:rPr>
        <w:t>I</w:t>
      </w:r>
      <w:r w:rsidRPr="00794415">
        <w:rPr>
          <w:b/>
        </w:rPr>
        <w:t>. Предмет соглашения</w:t>
      </w:r>
    </w:p>
    <w:p w14:paraId="76B16789" w14:textId="77777777" w:rsidR="00794415" w:rsidRDefault="00794415" w:rsidP="00B8414A">
      <w:pPr>
        <w:spacing w:line="276" w:lineRule="auto"/>
        <w:ind w:firstLine="0"/>
        <w:jc w:val="center"/>
        <w:rPr>
          <w:b/>
        </w:rPr>
      </w:pPr>
    </w:p>
    <w:p w14:paraId="0EDDDFA5" w14:textId="4AE56255" w:rsidR="00794415" w:rsidRDefault="00CC26CC" w:rsidP="00B8414A">
      <w:pPr>
        <w:spacing w:line="276" w:lineRule="auto"/>
      </w:pPr>
      <w:r>
        <w:t xml:space="preserve">1.1. </w:t>
      </w:r>
      <w:r w:rsidR="00794415">
        <w:t>Предметом Соглашения является сотрудничество Сторон</w:t>
      </w:r>
      <w:r w:rsidR="00BE1882">
        <w:t xml:space="preserve"> в сфере архивного дела с целью сохранения и пополнения ис</w:t>
      </w:r>
      <w:r w:rsidR="00705793">
        <w:t xml:space="preserve">торико-документального наследия </w:t>
      </w:r>
      <w:r w:rsidR="003C719C">
        <w:t xml:space="preserve">города Севастополя, </w:t>
      </w:r>
      <w:r w:rsidR="00705793">
        <w:t>путем</w:t>
      </w:r>
      <w:r w:rsidR="00BE1882">
        <w:t xml:space="preserve"> </w:t>
      </w:r>
      <w:r w:rsidR="00705793">
        <w:t>включения в состав Архивного фонда Российской Федерации документов,</w:t>
      </w:r>
      <w:r w:rsidR="003C719C">
        <w:t xml:space="preserve"> в т.ч. электронных образов (далее документы)</w:t>
      </w:r>
      <w:r w:rsidR="00705793">
        <w:t xml:space="preserve"> собранных и переданных </w:t>
      </w:r>
      <w:proofErr w:type="spellStart"/>
      <w:r w:rsidR="00705793">
        <w:t>Фондообразователем</w:t>
      </w:r>
      <w:proofErr w:type="spellEnd"/>
      <w:r w:rsidR="00705793">
        <w:t xml:space="preserve"> в Архив. </w:t>
      </w:r>
    </w:p>
    <w:p w14:paraId="70D96D91" w14:textId="77777777" w:rsidR="00BB7437" w:rsidRDefault="00BB7437" w:rsidP="00B8414A">
      <w:pPr>
        <w:spacing w:line="276" w:lineRule="auto"/>
      </w:pPr>
    </w:p>
    <w:p w14:paraId="604D4F75" w14:textId="77777777" w:rsidR="00BB7437" w:rsidRDefault="00BB7437" w:rsidP="00B8414A">
      <w:pPr>
        <w:spacing w:line="276" w:lineRule="auto"/>
        <w:ind w:firstLine="0"/>
        <w:jc w:val="center"/>
      </w:pPr>
      <w:r>
        <w:rPr>
          <w:b/>
          <w:lang w:val="en-US"/>
        </w:rPr>
        <w:t>II</w:t>
      </w:r>
      <w:r w:rsidRPr="00794415">
        <w:rPr>
          <w:b/>
        </w:rPr>
        <w:t>.</w:t>
      </w:r>
      <w:r>
        <w:rPr>
          <w:b/>
        </w:rPr>
        <w:t xml:space="preserve"> </w:t>
      </w:r>
      <w:r w:rsidR="00C51B23">
        <w:rPr>
          <w:b/>
        </w:rPr>
        <w:t>Порядок осуществления взаимодействия в рамках Соглашения</w:t>
      </w:r>
    </w:p>
    <w:p w14:paraId="10EE180B" w14:textId="77777777" w:rsidR="00BB7437" w:rsidRDefault="00BB7437" w:rsidP="00B8414A">
      <w:pPr>
        <w:spacing w:line="276" w:lineRule="auto"/>
      </w:pPr>
    </w:p>
    <w:p w14:paraId="0D142B09" w14:textId="7FBF8E28" w:rsidR="00BA785D" w:rsidRDefault="009D5D17" w:rsidP="00B8414A">
      <w:pPr>
        <w:spacing w:line="276" w:lineRule="auto"/>
      </w:pPr>
      <w:r>
        <w:t xml:space="preserve">2.1. </w:t>
      </w:r>
      <w:proofErr w:type="spellStart"/>
      <w:r w:rsidR="00335AED">
        <w:t>Фондообразователь</w:t>
      </w:r>
      <w:proofErr w:type="spellEnd"/>
      <w:r w:rsidR="00335AED">
        <w:t xml:space="preserve"> формирует комплек</w:t>
      </w:r>
      <w:r w:rsidR="00FE70F9">
        <w:t>т</w:t>
      </w:r>
      <w:r w:rsidR="00335AED">
        <w:t xml:space="preserve"> </w:t>
      </w:r>
      <w:r w:rsidR="003C719C">
        <w:t>документов, п</w:t>
      </w:r>
      <w:r w:rsidR="00FE70F9">
        <w:t xml:space="preserve">ланируемых к </w:t>
      </w:r>
      <w:r w:rsidR="00335AED">
        <w:t>для</w:t>
      </w:r>
      <w:r w:rsidR="00A46B5E">
        <w:t> </w:t>
      </w:r>
      <w:r w:rsidR="00335AED">
        <w:t xml:space="preserve">передачи в Архив. При формировании </w:t>
      </w:r>
      <w:r w:rsidR="00F7713B">
        <w:t>комплек</w:t>
      </w:r>
      <w:r w:rsidR="00FE70F9">
        <w:t>та</w:t>
      </w:r>
      <w:r w:rsidR="00F7713B">
        <w:t xml:space="preserve"> документов учитываются критерии их </w:t>
      </w:r>
      <w:r w:rsidR="003C719C">
        <w:t xml:space="preserve">значимого исторического </w:t>
      </w:r>
      <w:r w:rsidR="00F7713B">
        <w:t>содержания, значения вида, подлинности, происхождения, места, времени создания, художественных и иных особенностей</w:t>
      </w:r>
      <w:r w:rsidR="00883751">
        <w:t xml:space="preserve"> документов</w:t>
      </w:r>
      <w:r w:rsidR="00BA1F13">
        <w:t>.</w:t>
      </w:r>
    </w:p>
    <w:p w14:paraId="5169F176" w14:textId="3793E4CE" w:rsidR="00FE70F9" w:rsidRDefault="00BA1F13" w:rsidP="00B8414A">
      <w:pPr>
        <w:spacing w:line="276" w:lineRule="auto"/>
      </w:pPr>
      <w:r>
        <w:t xml:space="preserve">2.2. </w:t>
      </w:r>
      <w:r w:rsidR="00FE70F9">
        <w:t xml:space="preserve">Состав передаваемых документов отражается в </w:t>
      </w:r>
      <w:r w:rsidR="00315B6D">
        <w:t>сдато</w:t>
      </w:r>
      <w:r w:rsidR="006D0402">
        <w:t>чной описи</w:t>
      </w:r>
      <w:r w:rsidR="00687036">
        <w:t xml:space="preserve">, которая </w:t>
      </w:r>
      <w:r w:rsidR="00FE70F9">
        <w:t>составляется в двух экземплярах, по одно</w:t>
      </w:r>
      <w:r w:rsidR="00687036">
        <w:t>й</w:t>
      </w:r>
      <w:r w:rsidR="00FE70F9">
        <w:t xml:space="preserve"> для</w:t>
      </w:r>
      <w:r w:rsidR="00FE70F9">
        <w:rPr>
          <w:b/>
        </w:rPr>
        <w:t> </w:t>
      </w:r>
      <w:r w:rsidR="00FE70F9">
        <w:t>каждой из Сторон</w:t>
      </w:r>
      <w:r w:rsidR="00687036">
        <w:t>.</w:t>
      </w:r>
      <w:r w:rsidR="00315B6D">
        <w:t xml:space="preserve"> Сдаточная опись не предусматривает переход права собственности на документы.</w:t>
      </w:r>
    </w:p>
    <w:p w14:paraId="1FA1E3A5" w14:textId="229B0C1C" w:rsidR="00FE70F9" w:rsidRDefault="00FE70F9" w:rsidP="00B8414A">
      <w:pPr>
        <w:spacing w:line="276" w:lineRule="auto"/>
      </w:pPr>
      <w:r>
        <w:t xml:space="preserve">2.3. </w:t>
      </w:r>
      <w:r w:rsidR="00687036">
        <w:t>В соответствии с</w:t>
      </w:r>
      <w:r w:rsidR="00315B6D">
        <w:t>о</w:t>
      </w:r>
      <w:r w:rsidR="00687036">
        <w:t xml:space="preserve"> </w:t>
      </w:r>
      <w:r w:rsidR="00315B6D">
        <w:t>с</w:t>
      </w:r>
      <w:r w:rsidR="00687036">
        <w:t xml:space="preserve">даточной описью, </w:t>
      </w:r>
      <w:proofErr w:type="spellStart"/>
      <w:r w:rsidR="00687036">
        <w:t>Фондообразователь</w:t>
      </w:r>
      <w:proofErr w:type="spellEnd"/>
      <w:r w:rsidR="00687036">
        <w:t xml:space="preserve"> передает, а Архив принимает документы, указанные в пункте 2.1 настоящего Соглашения. </w:t>
      </w:r>
      <w:r>
        <w:t xml:space="preserve">Место и время фактической передачи документов определяется по взаимному согласованию Сторон. </w:t>
      </w:r>
    </w:p>
    <w:p w14:paraId="47E4AC64" w14:textId="21BE88E0" w:rsidR="006D0402" w:rsidRPr="004E73D0" w:rsidRDefault="006D0402" w:rsidP="00B8414A">
      <w:pPr>
        <w:spacing w:line="276" w:lineRule="auto"/>
      </w:pPr>
      <w:r>
        <w:t>2.</w:t>
      </w:r>
      <w:r w:rsidR="00F461C9">
        <w:t>4</w:t>
      </w:r>
      <w:r>
        <w:t xml:space="preserve">. Архив осуществляет </w:t>
      </w:r>
      <w:r w:rsidR="00ED09AF">
        <w:t xml:space="preserve">предварительную </w:t>
      </w:r>
      <w:r>
        <w:t>экспертизу ценности</w:t>
      </w:r>
      <w:r w:rsidR="00ED09AF">
        <w:t xml:space="preserve"> и</w:t>
      </w:r>
      <w:r>
        <w:t xml:space="preserve"> </w:t>
      </w:r>
      <w:r w:rsidR="00ED09AF">
        <w:t xml:space="preserve">первичное </w:t>
      </w:r>
      <w:r>
        <w:t>упорядочение переданных документов</w:t>
      </w:r>
      <w:r w:rsidR="00ED09AF">
        <w:t>.</w:t>
      </w:r>
      <w:r>
        <w:t xml:space="preserve"> По итогам </w:t>
      </w:r>
      <w:r w:rsidR="00ED09AF">
        <w:t xml:space="preserve">предварительной </w:t>
      </w:r>
      <w:r>
        <w:lastRenderedPageBreak/>
        <w:t xml:space="preserve">экспертизы ценности, </w:t>
      </w:r>
      <w:r w:rsidR="00ED09AF">
        <w:t>документы,</w:t>
      </w:r>
      <w:r>
        <w:t xml:space="preserve"> </w:t>
      </w:r>
      <w:r w:rsidR="00ED09AF">
        <w:t xml:space="preserve">не рекомендованные к </w:t>
      </w:r>
      <w:r>
        <w:t>включ</w:t>
      </w:r>
      <w:r w:rsidR="00ED09AF">
        <w:t>ению</w:t>
      </w:r>
      <w:r>
        <w:t xml:space="preserve"> в состав</w:t>
      </w:r>
      <w:r w:rsidR="00ED09AF">
        <w:t xml:space="preserve">, </w:t>
      </w:r>
      <w:r w:rsidRPr="004E73D0">
        <w:t xml:space="preserve">подлежат возврату </w:t>
      </w:r>
      <w:proofErr w:type="spellStart"/>
      <w:r w:rsidRPr="004E73D0">
        <w:t>Фондообразователю</w:t>
      </w:r>
      <w:proofErr w:type="spellEnd"/>
      <w:r w:rsidR="00687036">
        <w:t xml:space="preserve"> по </w:t>
      </w:r>
      <w:r w:rsidR="00315B6D">
        <w:t>акту</w:t>
      </w:r>
      <w:r w:rsidR="00687036">
        <w:t xml:space="preserve"> возврата</w:t>
      </w:r>
      <w:r w:rsidR="00315B6D">
        <w:t xml:space="preserve"> документов</w:t>
      </w:r>
      <w:r w:rsidRPr="004E73D0">
        <w:t xml:space="preserve">. </w:t>
      </w:r>
    </w:p>
    <w:p w14:paraId="361EEBCF" w14:textId="63A1ACDD" w:rsidR="00E5369A" w:rsidRDefault="00CA3C46" w:rsidP="00B8414A">
      <w:pPr>
        <w:spacing w:line="276" w:lineRule="auto"/>
      </w:pPr>
      <w:r>
        <w:t>2.</w:t>
      </w:r>
      <w:r w:rsidR="00F461C9">
        <w:t>5</w:t>
      </w:r>
      <w:r>
        <w:t xml:space="preserve">. </w:t>
      </w:r>
      <w:r w:rsidR="00F461C9">
        <w:t>Пер</w:t>
      </w:r>
      <w:r w:rsidR="002C4AA6">
        <w:t xml:space="preserve">едача в государственную собственность </w:t>
      </w:r>
      <w:r w:rsidR="00F461C9">
        <w:t>документ</w:t>
      </w:r>
      <w:r w:rsidR="002C4AA6">
        <w:t>ов</w:t>
      </w:r>
      <w:r w:rsidR="00F461C9">
        <w:t>, рекомендованны</w:t>
      </w:r>
      <w:r w:rsidR="002C4AA6">
        <w:t>х</w:t>
      </w:r>
      <w:r w:rsidR="00F461C9">
        <w:t xml:space="preserve"> к включению в состав Архивного фонда Российской Федерации, осуществляется на основании</w:t>
      </w:r>
      <w:r w:rsidR="00E5369A">
        <w:t xml:space="preserve"> заключаемого Сторонами</w:t>
      </w:r>
      <w:r w:rsidR="00F461C9">
        <w:t xml:space="preserve"> сме</w:t>
      </w:r>
      <w:r w:rsidR="00E5369A">
        <w:t xml:space="preserve">шанного </w:t>
      </w:r>
      <w:r w:rsidR="00F461C9">
        <w:t xml:space="preserve">договора </w:t>
      </w:r>
      <w:r w:rsidR="00E5369A">
        <w:t>дарения с элементами лицензионного договора или элементами договора об отчуждении исключительных прав.</w:t>
      </w:r>
    </w:p>
    <w:p w14:paraId="69A3C01A" w14:textId="4F35E7CA" w:rsidR="00CA3C46" w:rsidRDefault="00E5369A" w:rsidP="00B8414A">
      <w:pPr>
        <w:spacing w:line="276" w:lineRule="auto"/>
      </w:pPr>
      <w:r>
        <w:t xml:space="preserve"> </w:t>
      </w:r>
    </w:p>
    <w:p w14:paraId="5EBBC1C2" w14:textId="77777777" w:rsidR="00677287" w:rsidRPr="004E73D0" w:rsidRDefault="00677287" w:rsidP="00B8414A">
      <w:pPr>
        <w:spacing w:line="276" w:lineRule="auto"/>
        <w:ind w:firstLine="0"/>
        <w:jc w:val="center"/>
        <w:rPr>
          <w:b/>
        </w:rPr>
      </w:pPr>
    </w:p>
    <w:p w14:paraId="6405184D" w14:textId="77777777" w:rsidR="009D5D17" w:rsidRPr="004E73D0" w:rsidRDefault="00C51B23" w:rsidP="00B8414A">
      <w:pPr>
        <w:spacing w:line="276" w:lineRule="auto"/>
        <w:ind w:firstLine="0"/>
        <w:jc w:val="center"/>
        <w:rPr>
          <w:b/>
        </w:rPr>
      </w:pPr>
      <w:r w:rsidRPr="004E73D0">
        <w:rPr>
          <w:b/>
          <w:lang w:val="en-US"/>
        </w:rPr>
        <w:t>I</w:t>
      </w:r>
      <w:r w:rsidR="009D5D17" w:rsidRPr="004E73D0">
        <w:rPr>
          <w:b/>
          <w:lang w:val="en-US"/>
        </w:rPr>
        <w:t>II</w:t>
      </w:r>
      <w:r w:rsidR="009D5D17" w:rsidRPr="004E73D0">
        <w:rPr>
          <w:b/>
        </w:rPr>
        <w:t xml:space="preserve">. </w:t>
      </w:r>
      <w:r w:rsidR="00677287" w:rsidRPr="004E73D0">
        <w:rPr>
          <w:b/>
        </w:rPr>
        <w:t>Права и о</w:t>
      </w:r>
      <w:r w:rsidR="002B6608" w:rsidRPr="004E73D0">
        <w:rPr>
          <w:b/>
        </w:rPr>
        <w:t>бязательства</w:t>
      </w:r>
      <w:r w:rsidRPr="004E73D0">
        <w:rPr>
          <w:b/>
        </w:rPr>
        <w:t xml:space="preserve"> сторон</w:t>
      </w:r>
    </w:p>
    <w:p w14:paraId="3282203C" w14:textId="77777777" w:rsidR="00677287" w:rsidRPr="004E73D0" w:rsidRDefault="00677287" w:rsidP="00B8414A">
      <w:pPr>
        <w:spacing w:line="276" w:lineRule="auto"/>
        <w:ind w:firstLine="0"/>
        <w:jc w:val="center"/>
      </w:pPr>
    </w:p>
    <w:p w14:paraId="451B649B" w14:textId="77777777" w:rsidR="002B6608" w:rsidRPr="004E73D0" w:rsidRDefault="00C51B23" w:rsidP="00B8414A">
      <w:pPr>
        <w:spacing w:line="276" w:lineRule="auto"/>
      </w:pPr>
      <w:r w:rsidRPr="004E73D0">
        <w:t xml:space="preserve">3.1. </w:t>
      </w:r>
      <w:r w:rsidR="00677287" w:rsidRPr="004E73D0">
        <w:t>Архив</w:t>
      </w:r>
      <w:r w:rsidR="002B6608" w:rsidRPr="004E73D0">
        <w:t xml:space="preserve"> обязуется</w:t>
      </w:r>
      <w:r w:rsidR="00677287" w:rsidRPr="004E73D0">
        <w:t>:</w:t>
      </w:r>
    </w:p>
    <w:p w14:paraId="46EF5ABC" w14:textId="77777777" w:rsidR="002B6608" w:rsidRPr="004E73D0" w:rsidRDefault="002B6608" w:rsidP="00B8414A">
      <w:pPr>
        <w:spacing w:line="276" w:lineRule="auto"/>
      </w:pPr>
      <w:r w:rsidRPr="004E73D0">
        <w:t xml:space="preserve">- оказывать консультативно-методическую и практическую помощь </w:t>
      </w:r>
      <w:proofErr w:type="spellStart"/>
      <w:r w:rsidRPr="004E73D0">
        <w:t>Фондообразователю</w:t>
      </w:r>
      <w:proofErr w:type="spellEnd"/>
      <w:r w:rsidRPr="004E73D0">
        <w:t xml:space="preserve"> по вопросам отбора документов для передачи в Архив; </w:t>
      </w:r>
    </w:p>
    <w:p w14:paraId="6778C2A0" w14:textId="77777777" w:rsidR="002308B0" w:rsidRDefault="002B6608" w:rsidP="00B8414A">
      <w:pPr>
        <w:spacing w:line="276" w:lineRule="auto"/>
        <w:rPr>
          <w:color w:val="auto"/>
        </w:rPr>
      </w:pPr>
      <w:r w:rsidRPr="004E73D0">
        <w:t xml:space="preserve">- провести прием, </w:t>
      </w:r>
      <w:r w:rsidR="002308B0" w:rsidRPr="004E73D0">
        <w:t>осуществить учет принятых документов</w:t>
      </w:r>
      <w:r w:rsidR="009C67ED" w:rsidRPr="004E73D0">
        <w:t xml:space="preserve">, обеспечить их </w:t>
      </w:r>
      <w:r w:rsidR="009C67ED" w:rsidRPr="004E73D0">
        <w:rPr>
          <w:color w:val="auto"/>
        </w:rPr>
        <w:t>целостность и сохранность</w:t>
      </w:r>
      <w:r w:rsidR="002308B0" w:rsidRPr="004E73D0">
        <w:rPr>
          <w:color w:val="auto"/>
        </w:rPr>
        <w:t xml:space="preserve">; </w:t>
      </w:r>
    </w:p>
    <w:p w14:paraId="7A90A0A0" w14:textId="089952B5" w:rsidR="00F9076C" w:rsidRPr="00F9076C" w:rsidRDefault="00F9076C" w:rsidP="00B8414A">
      <w:pPr>
        <w:spacing w:line="276" w:lineRule="auto"/>
        <w:rPr>
          <w:color w:val="auto"/>
        </w:rPr>
      </w:pPr>
      <w:r w:rsidRPr="00F9076C">
        <w:rPr>
          <w:color w:val="auto"/>
        </w:rPr>
        <w:t xml:space="preserve">- </w:t>
      </w:r>
      <w:r>
        <w:rPr>
          <w:color w:val="auto"/>
        </w:rPr>
        <w:t xml:space="preserve">провести экспертизу ценности принятых документов, осуществить в установленном порядке включение документов в состав Архивного фонда Российской Федерации; </w:t>
      </w:r>
    </w:p>
    <w:p w14:paraId="132DE00D" w14:textId="5FD438E6" w:rsidR="006833DE" w:rsidRDefault="006833DE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 xml:space="preserve">- вернуть </w:t>
      </w:r>
      <w:proofErr w:type="spellStart"/>
      <w:r w:rsidRPr="004E73D0">
        <w:rPr>
          <w:color w:val="auto"/>
        </w:rPr>
        <w:t>Фондообразователю</w:t>
      </w:r>
      <w:proofErr w:type="spellEnd"/>
      <w:r w:rsidRPr="004E73D0">
        <w:rPr>
          <w:color w:val="auto"/>
        </w:rPr>
        <w:t xml:space="preserve"> документы, не включенные в состав Архивного фонда Российской Федерации; </w:t>
      </w:r>
    </w:p>
    <w:p w14:paraId="08635821" w14:textId="77777777" w:rsidR="00B8414A" w:rsidRDefault="00B8414A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 xml:space="preserve">- осуществлять хранение и использование документов </w:t>
      </w:r>
      <w:proofErr w:type="spellStart"/>
      <w:r w:rsidRPr="004E73D0">
        <w:rPr>
          <w:color w:val="auto"/>
        </w:rPr>
        <w:t>Фондообразователя</w:t>
      </w:r>
      <w:proofErr w:type="spellEnd"/>
      <w:r w:rsidRPr="004E73D0">
        <w:rPr>
          <w:color w:val="auto"/>
        </w:rPr>
        <w:t xml:space="preserve">, согласно нормам, предусмотренным федеральным законодательством и законодательством города Севастополя, ведомственными нормативными правовыми актами в сфере архивного дела; </w:t>
      </w:r>
    </w:p>
    <w:p w14:paraId="4DB0DC70" w14:textId="5036DE55" w:rsidR="00B8414A" w:rsidRDefault="00B8414A" w:rsidP="00B8414A">
      <w:pPr>
        <w:spacing w:line="276" w:lineRule="auto"/>
        <w:rPr>
          <w:color w:val="auto"/>
        </w:rPr>
      </w:pPr>
      <w:r>
        <w:rPr>
          <w:color w:val="auto"/>
        </w:rPr>
        <w:t>- не использовать переданные документы в целях</w:t>
      </w:r>
      <w:r w:rsidR="00115CC7">
        <w:rPr>
          <w:color w:val="auto"/>
        </w:rPr>
        <w:t xml:space="preserve"> извлечения финансовой выгоды</w:t>
      </w:r>
      <w:r>
        <w:rPr>
          <w:color w:val="auto"/>
        </w:rPr>
        <w:t>;</w:t>
      </w:r>
    </w:p>
    <w:p w14:paraId="79BFA386" w14:textId="4413999B" w:rsidR="00784FF5" w:rsidRPr="004E73D0" w:rsidRDefault="00784FF5" w:rsidP="00B8414A">
      <w:pPr>
        <w:spacing w:line="276" w:lineRule="auto"/>
        <w:rPr>
          <w:color w:val="auto"/>
        </w:rPr>
      </w:pPr>
      <w:r>
        <w:rPr>
          <w:color w:val="auto"/>
        </w:rPr>
        <w:t xml:space="preserve">- не передавать третьим лицам права собственности и (или) исключительных прав на переданные документы; </w:t>
      </w:r>
    </w:p>
    <w:p w14:paraId="740D72E9" w14:textId="520BD9F0" w:rsidR="00B8414A" w:rsidRPr="004E73D0" w:rsidRDefault="00B8414A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 xml:space="preserve">- предоставлять безвозмездно </w:t>
      </w:r>
      <w:proofErr w:type="spellStart"/>
      <w:r w:rsidRPr="004E73D0">
        <w:rPr>
          <w:color w:val="auto"/>
        </w:rPr>
        <w:t>Фондообразователю</w:t>
      </w:r>
      <w:proofErr w:type="spellEnd"/>
      <w:r w:rsidRPr="004E73D0">
        <w:rPr>
          <w:color w:val="auto"/>
        </w:rPr>
        <w:t xml:space="preserve"> по его заявлению</w:t>
      </w:r>
      <w:r>
        <w:rPr>
          <w:color w:val="auto"/>
        </w:rPr>
        <w:t xml:space="preserve"> заверенные надлежащим образом</w:t>
      </w:r>
      <w:r w:rsidRPr="004E73D0">
        <w:rPr>
          <w:color w:val="auto"/>
        </w:rPr>
        <w:t xml:space="preserve"> копии оригиналов переданных на хранение документов.</w:t>
      </w:r>
    </w:p>
    <w:p w14:paraId="720EB84E" w14:textId="77777777" w:rsidR="009C67ED" w:rsidRPr="004E73D0" w:rsidRDefault="009C67ED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 xml:space="preserve">3.2. Архив вправе: </w:t>
      </w:r>
    </w:p>
    <w:p w14:paraId="39C1894A" w14:textId="77777777" w:rsidR="009C67ED" w:rsidRDefault="009C67ED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 xml:space="preserve">- </w:t>
      </w:r>
      <w:r w:rsidR="00971934" w:rsidRPr="004E73D0">
        <w:rPr>
          <w:color w:val="auto"/>
        </w:rPr>
        <w:t xml:space="preserve">запрашивать и получать у </w:t>
      </w:r>
      <w:proofErr w:type="spellStart"/>
      <w:r w:rsidR="00971934" w:rsidRPr="004E73D0">
        <w:rPr>
          <w:color w:val="auto"/>
        </w:rPr>
        <w:t>Фондообразователя</w:t>
      </w:r>
      <w:proofErr w:type="spellEnd"/>
      <w:r w:rsidR="00971934" w:rsidRPr="004E73D0">
        <w:rPr>
          <w:color w:val="auto"/>
        </w:rPr>
        <w:t xml:space="preserve"> консультации и сведения для научного описания переданных документов; </w:t>
      </w:r>
    </w:p>
    <w:p w14:paraId="1E04B013" w14:textId="6F2BAAF3" w:rsidR="00B8414A" w:rsidRPr="004E73D0" w:rsidRDefault="00B8414A" w:rsidP="00B8414A">
      <w:pPr>
        <w:spacing w:line="276" w:lineRule="auto"/>
        <w:rPr>
          <w:color w:val="auto"/>
        </w:rPr>
      </w:pPr>
      <w:r>
        <w:rPr>
          <w:color w:val="auto"/>
        </w:rPr>
        <w:t xml:space="preserve">- использовать документы в </w:t>
      </w:r>
      <w:r w:rsidR="00115CC7">
        <w:rPr>
          <w:color w:val="auto"/>
        </w:rPr>
        <w:t>целях научных исследований,</w:t>
      </w:r>
      <w:r>
        <w:rPr>
          <w:color w:val="auto"/>
        </w:rPr>
        <w:t xml:space="preserve"> </w:t>
      </w:r>
      <w:r w:rsidR="00115CC7">
        <w:rPr>
          <w:color w:val="auto"/>
        </w:rPr>
        <w:t>выставочной и издательской деятельности</w:t>
      </w:r>
      <w:r w:rsidR="00784FF5">
        <w:rPr>
          <w:color w:val="auto"/>
        </w:rPr>
        <w:t>, популяризации истории города Севастополя</w:t>
      </w:r>
      <w:r>
        <w:rPr>
          <w:color w:val="auto"/>
        </w:rPr>
        <w:t xml:space="preserve">;  </w:t>
      </w:r>
    </w:p>
    <w:p w14:paraId="50BCA696" w14:textId="7D06A325" w:rsidR="009C67ED" w:rsidRPr="004E73D0" w:rsidRDefault="00B101B2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>- проводить оцифровку принятых документов</w:t>
      </w:r>
      <w:r w:rsidR="001232C9" w:rsidRPr="004E73D0">
        <w:rPr>
          <w:color w:val="auto"/>
        </w:rPr>
        <w:t xml:space="preserve">. </w:t>
      </w:r>
    </w:p>
    <w:p w14:paraId="704FA600" w14:textId="77777777" w:rsidR="00B101B2" w:rsidRPr="004E73D0" w:rsidRDefault="00B101B2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lastRenderedPageBreak/>
        <w:t xml:space="preserve">3.3. </w:t>
      </w:r>
      <w:proofErr w:type="spellStart"/>
      <w:r w:rsidRPr="004E73D0">
        <w:rPr>
          <w:color w:val="auto"/>
        </w:rPr>
        <w:t>Фондообразователь</w:t>
      </w:r>
      <w:proofErr w:type="spellEnd"/>
      <w:r w:rsidRPr="004E73D0">
        <w:rPr>
          <w:color w:val="auto"/>
        </w:rPr>
        <w:t xml:space="preserve"> обязуется: </w:t>
      </w:r>
    </w:p>
    <w:p w14:paraId="3AA04237" w14:textId="77777777" w:rsidR="00B101B2" w:rsidRPr="004E73D0" w:rsidRDefault="00B101B2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 xml:space="preserve">- передавать Архиву на постоянное </w:t>
      </w:r>
      <w:r w:rsidR="00A71702" w:rsidRPr="004E73D0">
        <w:rPr>
          <w:color w:val="auto"/>
        </w:rPr>
        <w:t xml:space="preserve">хранение </w:t>
      </w:r>
      <w:r w:rsidR="00711EFF" w:rsidRPr="004E73D0">
        <w:rPr>
          <w:color w:val="auto"/>
        </w:rPr>
        <w:t xml:space="preserve">документы о своей деятельности, а также имеющиеся в его владении документы, имеющие </w:t>
      </w:r>
      <w:r w:rsidR="00C113E5" w:rsidRPr="004E73D0">
        <w:rPr>
          <w:color w:val="auto"/>
        </w:rPr>
        <w:t xml:space="preserve">историческую, научную ценность; </w:t>
      </w:r>
    </w:p>
    <w:p w14:paraId="31190755" w14:textId="048B9A1A" w:rsidR="00C113E5" w:rsidRPr="004E73D0" w:rsidRDefault="00C113E5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>- обеспечивать сохранность документов, подлежащих передач</w:t>
      </w:r>
      <w:r w:rsidR="00CA4C36">
        <w:rPr>
          <w:color w:val="auto"/>
        </w:rPr>
        <w:t>е</w:t>
      </w:r>
      <w:r w:rsidRPr="004E73D0">
        <w:rPr>
          <w:color w:val="auto"/>
        </w:rPr>
        <w:t xml:space="preserve"> на</w:t>
      </w:r>
      <w:r w:rsidR="00473EF8" w:rsidRPr="004E73D0">
        <w:rPr>
          <w:color w:val="auto"/>
        </w:rPr>
        <w:t> </w:t>
      </w:r>
      <w:r w:rsidRPr="004E73D0">
        <w:rPr>
          <w:color w:val="auto"/>
        </w:rPr>
        <w:t xml:space="preserve">постоянное хранение; </w:t>
      </w:r>
    </w:p>
    <w:p w14:paraId="283B0911" w14:textId="77777777" w:rsidR="003E523F" w:rsidRPr="004E73D0" w:rsidRDefault="001232C9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>- гарантировать отсутствие прав третьих лиц на передаваемые документы;</w:t>
      </w:r>
    </w:p>
    <w:p w14:paraId="7BD7AC0F" w14:textId="35587303" w:rsidR="00C113E5" w:rsidRPr="004E73D0" w:rsidRDefault="00C113E5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 xml:space="preserve">- оказывать содействие Архиву в организации справочно-поисковых средств к документам, переданным на постоянное хранение, в том числе составление исторической справки о </w:t>
      </w:r>
      <w:proofErr w:type="spellStart"/>
      <w:r w:rsidRPr="004E73D0">
        <w:rPr>
          <w:color w:val="auto"/>
        </w:rPr>
        <w:t>Фондообразователе</w:t>
      </w:r>
      <w:proofErr w:type="spellEnd"/>
      <w:r w:rsidRPr="004E73D0">
        <w:rPr>
          <w:color w:val="auto"/>
        </w:rPr>
        <w:t>, описание</w:t>
      </w:r>
      <w:r w:rsidR="00F9076C">
        <w:rPr>
          <w:color w:val="auto"/>
        </w:rPr>
        <w:t xml:space="preserve"> документов</w:t>
      </w:r>
      <w:r w:rsidRPr="004E73D0">
        <w:rPr>
          <w:color w:val="auto"/>
        </w:rPr>
        <w:t xml:space="preserve"> и аннотирование фотодокументов и др.; </w:t>
      </w:r>
    </w:p>
    <w:p w14:paraId="1BF0C851" w14:textId="77777777" w:rsidR="00473EF8" w:rsidRPr="004E73D0" w:rsidRDefault="00436E3D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 xml:space="preserve">- информировать Архив о месте и времени проведения значимых публичных мероприятий с участием </w:t>
      </w:r>
      <w:proofErr w:type="spellStart"/>
      <w:r w:rsidRPr="004E73D0">
        <w:rPr>
          <w:color w:val="auto"/>
        </w:rPr>
        <w:t>Фондообразователя</w:t>
      </w:r>
      <w:proofErr w:type="spellEnd"/>
      <w:r w:rsidRPr="004E73D0">
        <w:rPr>
          <w:color w:val="auto"/>
        </w:rPr>
        <w:t>, с целью их возможного документирования техническими средствами Архива (фото и видеозаписи)</w:t>
      </w:r>
      <w:r w:rsidR="00473EF8" w:rsidRPr="004E73D0">
        <w:rPr>
          <w:color w:val="auto"/>
        </w:rPr>
        <w:t xml:space="preserve">; </w:t>
      </w:r>
    </w:p>
    <w:p w14:paraId="7F41917B" w14:textId="1D411654" w:rsidR="00C113E5" w:rsidRPr="004E73D0" w:rsidRDefault="00473EF8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>- забрать документы, не включенные в состав Архивного фонда Российской Федерации</w:t>
      </w:r>
      <w:r w:rsidR="00436E3D" w:rsidRPr="004E73D0">
        <w:rPr>
          <w:color w:val="auto"/>
        </w:rPr>
        <w:t xml:space="preserve">. </w:t>
      </w:r>
    </w:p>
    <w:p w14:paraId="11771585" w14:textId="77777777" w:rsidR="00D96BD4" w:rsidRPr="004E73D0" w:rsidRDefault="00D96BD4" w:rsidP="00B8414A">
      <w:pPr>
        <w:spacing w:line="276" w:lineRule="auto"/>
        <w:rPr>
          <w:color w:val="auto"/>
        </w:rPr>
      </w:pPr>
      <w:r w:rsidRPr="004E73D0">
        <w:rPr>
          <w:color w:val="auto"/>
        </w:rPr>
        <w:t xml:space="preserve">3.4. </w:t>
      </w:r>
      <w:proofErr w:type="spellStart"/>
      <w:r w:rsidRPr="004E73D0">
        <w:rPr>
          <w:color w:val="auto"/>
        </w:rPr>
        <w:t>Фондообразователь</w:t>
      </w:r>
      <w:proofErr w:type="spellEnd"/>
      <w:r w:rsidRPr="004E73D0">
        <w:rPr>
          <w:color w:val="auto"/>
        </w:rPr>
        <w:t xml:space="preserve"> вправе: </w:t>
      </w:r>
    </w:p>
    <w:p w14:paraId="20815048" w14:textId="77777777" w:rsidR="00677287" w:rsidRPr="004E73D0" w:rsidRDefault="00D96BD4" w:rsidP="00B8414A">
      <w:pPr>
        <w:spacing w:line="276" w:lineRule="auto"/>
      </w:pPr>
      <w:r w:rsidRPr="004E73D0">
        <w:rPr>
          <w:color w:val="auto"/>
        </w:rPr>
        <w:t xml:space="preserve">- устанавливать по согласованию с Архивом периодичность передачи </w:t>
      </w:r>
      <w:r w:rsidRPr="004E73D0">
        <w:t xml:space="preserve">архивных документов и материалов на постоянное хранение в Архив; </w:t>
      </w:r>
    </w:p>
    <w:p w14:paraId="1BF1A024" w14:textId="77777777" w:rsidR="00D96BD4" w:rsidRPr="004E73D0" w:rsidRDefault="00D96BD4" w:rsidP="00B8414A">
      <w:pPr>
        <w:spacing w:line="276" w:lineRule="auto"/>
      </w:pPr>
      <w:r w:rsidRPr="004E73D0">
        <w:t>- определять порядок доступа и условия использования документов, поступивших в Архив на постоянное хранение</w:t>
      </w:r>
      <w:r w:rsidR="001232C9" w:rsidRPr="004E73D0">
        <w:t>, в том числе устанавливать ограничения на использование документов с указанием временного периода и видов использования</w:t>
      </w:r>
      <w:r w:rsidRPr="004E73D0">
        <w:t xml:space="preserve">; </w:t>
      </w:r>
    </w:p>
    <w:p w14:paraId="1F995195" w14:textId="65025EFE" w:rsidR="00D96BD4" w:rsidRPr="004E73D0" w:rsidRDefault="00CE0BED" w:rsidP="00B8414A">
      <w:pPr>
        <w:spacing w:line="276" w:lineRule="auto"/>
      </w:pPr>
      <w:r w:rsidRPr="004E73D0">
        <w:t xml:space="preserve">- пользоваться приоритетным </w:t>
      </w:r>
      <w:r w:rsidR="001232C9" w:rsidRPr="004E73D0">
        <w:t>правом</w:t>
      </w:r>
      <w:r w:rsidRPr="004E73D0">
        <w:t xml:space="preserve"> при использовании документов, переданных в Архив, в том числе при выдаче копий переданных документов, </w:t>
      </w:r>
      <w:r w:rsidR="00062D00" w:rsidRPr="004E73D0">
        <w:t xml:space="preserve">обслуживании в читальном зале Архива; </w:t>
      </w:r>
    </w:p>
    <w:p w14:paraId="57DB8610" w14:textId="77777777" w:rsidR="00062D00" w:rsidRPr="004E73D0" w:rsidRDefault="00062D00" w:rsidP="00B8414A">
      <w:pPr>
        <w:spacing w:line="276" w:lineRule="auto"/>
      </w:pPr>
      <w:r w:rsidRPr="004E73D0">
        <w:t xml:space="preserve">- получать в дар по одному экземпляру документальных и справочных изданий, подготовленных и </w:t>
      </w:r>
      <w:r w:rsidR="006B0A65" w:rsidRPr="004E73D0">
        <w:t xml:space="preserve">изданных Архивом с использованием переданных </w:t>
      </w:r>
      <w:proofErr w:type="spellStart"/>
      <w:r w:rsidR="006B0A65" w:rsidRPr="004E73D0">
        <w:t>Фондообразователем</w:t>
      </w:r>
      <w:proofErr w:type="spellEnd"/>
      <w:r w:rsidR="006B0A65" w:rsidRPr="004E73D0">
        <w:t xml:space="preserve"> документов; </w:t>
      </w:r>
    </w:p>
    <w:p w14:paraId="1BB2F1DA" w14:textId="77777777" w:rsidR="006B0A65" w:rsidRPr="004E73D0" w:rsidRDefault="006B0A65" w:rsidP="00B8414A">
      <w:pPr>
        <w:spacing w:line="276" w:lineRule="auto"/>
      </w:pPr>
      <w:r w:rsidRPr="004E73D0">
        <w:t xml:space="preserve">- назначать (при необходимости) своего представителя для реализации настоящего Соглашения. </w:t>
      </w:r>
    </w:p>
    <w:p w14:paraId="3AF4EA19" w14:textId="77777777" w:rsidR="006B0A65" w:rsidRPr="004E73D0" w:rsidRDefault="006B0A65" w:rsidP="00B8414A">
      <w:pPr>
        <w:spacing w:line="276" w:lineRule="auto"/>
      </w:pPr>
    </w:p>
    <w:p w14:paraId="60C599DF" w14:textId="77777777" w:rsidR="006B0A65" w:rsidRPr="004E73D0" w:rsidRDefault="006B0A65" w:rsidP="00B8414A">
      <w:pPr>
        <w:spacing w:line="276" w:lineRule="auto"/>
        <w:ind w:firstLine="0"/>
        <w:jc w:val="center"/>
        <w:rPr>
          <w:b/>
        </w:rPr>
      </w:pPr>
      <w:r w:rsidRPr="004E73D0">
        <w:rPr>
          <w:b/>
          <w:lang w:val="en-US"/>
        </w:rPr>
        <w:t>IV</w:t>
      </w:r>
      <w:r w:rsidRPr="004E73D0">
        <w:rPr>
          <w:b/>
        </w:rPr>
        <w:t xml:space="preserve">. </w:t>
      </w:r>
      <w:r w:rsidR="0014555A" w:rsidRPr="004E73D0">
        <w:rPr>
          <w:b/>
        </w:rPr>
        <w:t>Ответственность сторон и разрешение споров</w:t>
      </w:r>
    </w:p>
    <w:p w14:paraId="17ACE338" w14:textId="77777777" w:rsidR="0014555A" w:rsidRPr="004E73D0" w:rsidRDefault="0014555A" w:rsidP="00B8414A">
      <w:pPr>
        <w:spacing w:line="276" w:lineRule="auto"/>
        <w:ind w:firstLine="0"/>
        <w:jc w:val="center"/>
      </w:pPr>
    </w:p>
    <w:p w14:paraId="5E95A1B3" w14:textId="77777777" w:rsidR="0014555A" w:rsidRPr="004E73D0" w:rsidRDefault="0014555A" w:rsidP="00B8414A">
      <w:pPr>
        <w:spacing w:line="276" w:lineRule="auto"/>
      </w:pPr>
      <w:r w:rsidRPr="004E73D0">
        <w:t xml:space="preserve">4.1. Ни одна из Сторон по Соглашению не несет ответственности по обязательствам другой Стороны. </w:t>
      </w:r>
    </w:p>
    <w:p w14:paraId="2D693F5F" w14:textId="77777777" w:rsidR="00C350E0" w:rsidRPr="004E73D0" w:rsidRDefault="0014555A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73D0">
        <w:rPr>
          <w:rFonts w:ascii="Times New Roman" w:hAnsi="Times New Roman"/>
          <w:sz w:val="28"/>
          <w:szCs w:val="28"/>
        </w:rPr>
        <w:t xml:space="preserve">4.2. Ни одна из Сторон не имеет </w:t>
      </w:r>
      <w:r w:rsidR="00C350E0" w:rsidRPr="004E73D0">
        <w:rPr>
          <w:rFonts w:ascii="Times New Roman" w:eastAsia="Times New Roman" w:hAnsi="Times New Roman"/>
          <w:color w:val="000000"/>
          <w:sz w:val="28"/>
          <w:szCs w:val="28"/>
        </w:rPr>
        <w:t>права передавать третьим лицам права и обязательства по Соглашению без письменного согласия другой стороны.</w:t>
      </w:r>
    </w:p>
    <w:p w14:paraId="39B0F634" w14:textId="77777777" w:rsidR="00C350E0" w:rsidRPr="004E73D0" w:rsidRDefault="00C350E0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73D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4.3. Все изменения и дополнения к Соглашению действительны лишь в том случае, если они совершены в письменной форме и подписаны всеми Сторонами.</w:t>
      </w:r>
    </w:p>
    <w:p w14:paraId="54E208CC" w14:textId="77777777" w:rsidR="00C350E0" w:rsidRPr="004E73D0" w:rsidRDefault="00C350E0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73D0">
        <w:rPr>
          <w:rFonts w:ascii="Times New Roman" w:eastAsia="Times New Roman" w:hAnsi="Times New Roman"/>
          <w:color w:val="000000"/>
          <w:sz w:val="28"/>
          <w:szCs w:val="28"/>
        </w:rPr>
        <w:t xml:space="preserve">4.4. Все споры по Соглашению разрешаются Сторонами путем переговоров на основе принципа добросовестности. В случае не достижения согласия по спорным вопросам, споры рассматриваются </w:t>
      </w:r>
      <w:r w:rsidR="001232C9" w:rsidRPr="004E73D0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4E73D0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порядке, предусмотренном </w:t>
      </w:r>
      <w:r w:rsidR="004E73D0" w:rsidRPr="004E73D0">
        <w:rPr>
          <w:rFonts w:ascii="Times New Roman" w:eastAsia="Times New Roman" w:hAnsi="Times New Roman"/>
          <w:color w:val="000000"/>
          <w:sz w:val="28"/>
          <w:szCs w:val="28"/>
        </w:rPr>
        <w:t xml:space="preserve">законодательством Российской Федерации </w:t>
      </w:r>
      <w:r w:rsidRPr="004E73D0">
        <w:rPr>
          <w:rFonts w:ascii="Times New Roman" w:eastAsia="Times New Roman" w:hAnsi="Times New Roman"/>
          <w:color w:val="000000"/>
          <w:sz w:val="28"/>
          <w:szCs w:val="28"/>
        </w:rPr>
        <w:t>для разрешения споров.</w:t>
      </w:r>
    </w:p>
    <w:p w14:paraId="7E786720" w14:textId="77777777" w:rsidR="00C350E0" w:rsidRPr="004E73D0" w:rsidRDefault="00C350E0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73D0">
        <w:rPr>
          <w:rFonts w:ascii="Times New Roman" w:eastAsia="Times New Roman" w:hAnsi="Times New Roman"/>
          <w:color w:val="000000"/>
          <w:sz w:val="28"/>
          <w:szCs w:val="28"/>
        </w:rPr>
        <w:t>4.5. Стороны освобождаются от ответственности за неисполнение или ненадлежащее исполнение своих обязательств по Соглашению, если оно явилось следствием непреодолимой силы, то есть чрезвычайных и непредотвратимых при данных условиях обстоятельств, как то: стихийные бедствия, пожары, наводнения, землетрясения, военные действия или введение чрезвычайного положения, внесение изменений в законодательство Российской Федерации, препятствующих исполнению обязательств по Соглашению и независящие от воли Сторон. Данный перечень обстоятельств непреодолимой силы является исчерпывающим.</w:t>
      </w:r>
    </w:p>
    <w:p w14:paraId="6C1941D7" w14:textId="65962610" w:rsidR="00C350E0" w:rsidRPr="004E73D0" w:rsidRDefault="00C350E0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73D0">
        <w:rPr>
          <w:rFonts w:ascii="Times New Roman" w:eastAsia="Times New Roman" w:hAnsi="Times New Roman"/>
          <w:color w:val="000000"/>
          <w:sz w:val="28"/>
          <w:szCs w:val="28"/>
        </w:rPr>
        <w:t xml:space="preserve">4.6. При наступлении обстоятельств, </w:t>
      </w:r>
      <w:r w:rsidRPr="004E73D0">
        <w:rPr>
          <w:rFonts w:ascii="Times New Roman" w:eastAsia="Times New Roman" w:hAnsi="Times New Roman"/>
          <w:sz w:val="28"/>
          <w:szCs w:val="28"/>
        </w:rPr>
        <w:t xml:space="preserve">указанных в </w:t>
      </w:r>
      <w:r w:rsidR="00513E4F">
        <w:rPr>
          <w:rFonts w:ascii="Times New Roman" w:eastAsia="Times New Roman" w:hAnsi="Times New Roman"/>
          <w:sz w:val="28"/>
          <w:szCs w:val="28"/>
        </w:rPr>
        <w:t>пункте</w:t>
      </w:r>
      <w:r w:rsidRPr="004E73D0">
        <w:rPr>
          <w:rFonts w:ascii="Times New Roman" w:eastAsia="Times New Roman" w:hAnsi="Times New Roman"/>
          <w:sz w:val="28"/>
          <w:szCs w:val="28"/>
        </w:rPr>
        <w:t xml:space="preserve"> 4.5 настоящего </w:t>
      </w:r>
      <w:r w:rsidRPr="004E73D0">
        <w:rPr>
          <w:rFonts w:ascii="Times New Roman" w:eastAsia="Times New Roman" w:hAnsi="Times New Roman"/>
          <w:color w:val="000000"/>
          <w:sz w:val="28"/>
          <w:szCs w:val="28"/>
        </w:rPr>
        <w:t>Соглашения, Сторона, не имеющая вследствие вышеуказанных обстоятельств возможность выполнить свои обязательства по Соглашению, обязана уведомить другую Сторону о наступлении таких обстоятельств в течение 10 (десяти) дней с момента их возникновения, и предоставить документ, заверенный компетентным органом, подтверждающий факт наступления обстоятельств непреодолимой силы.</w:t>
      </w:r>
    </w:p>
    <w:p w14:paraId="1FFFC1D4" w14:textId="77777777" w:rsidR="0014555A" w:rsidRPr="004E73D0" w:rsidRDefault="0014555A" w:rsidP="00B8414A">
      <w:pPr>
        <w:spacing w:line="276" w:lineRule="auto"/>
      </w:pPr>
    </w:p>
    <w:p w14:paraId="31BBAB12" w14:textId="77777777" w:rsidR="00C350E0" w:rsidRPr="004E73D0" w:rsidRDefault="00C350E0" w:rsidP="00B8414A">
      <w:pPr>
        <w:pStyle w:val="a7"/>
        <w:keepNext/>
        <w:widowControl w:val="0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3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E73D0">
        <w:rPr>
          <w:rFonts w:ascii="Times New Roman" w:hAnsi="Times New Roman"/>
          <w:b/>
          <w:sz w:val="28"/>
          <w:szCs w:val="28"/>
        </w:rPr>
        <w:t>. Прочие условия</w:t>
      </w:r>
    </w:p>
    <w:p w14:paraId="079EAF34" w14:textId="77777777" w:rsidR="00C350E0" w:rsidRPr="004E73D0" w:rsidRDefault="00C350E0" w:rsidP="00B8414A">
      <w:pPr>
        <w:pStyle w:val="a7"/>
        <w:widowControl w:val="0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DB41350" w14:textId="77777777" w:rsidR="00C350E0" w:rsidRPr="002A7F46" w:rsidRDefault="00C350E0" w:rsidP="00B8414A">
      <w:pPr>
        <w:spacing w:line="276" w:lineRule="auto"/>
      </w:pPr>
      <w:r>
        <w:t>5</w:t>
      </w:r>
      <w:r w:rsidRPr="002A7F46">
        <w:t xml:space="preserve">.1. Соглашение вступает в силу с момента его подписания Сторонами </w:t>
      </w:r>
      <w:r>
        <w:br/>
      </w:r>
      <w:r w:rsidRPr="00462823">
        <w:t>и действует до момента его расторжения.</w:t>
      </w:r>
    </w:p>
    <w:p w14:paraId="3055D176" w14:textId="77777777" w:rsidR="00C350E0" w:rsidRPr="002A7F46" w:rsidRDefault="00C350E0" w:rsidP="00B8414A">
      <w:pPr>
        <w:spacing w:line="276" w:lineRule="auto"/>
      </w:pPr>
      <w:r>
        <w:t>5</w:t>
      </w:r>
      <w:r w:rsidRPr="002A7F46">
        <w:t>.2. Соглашение может быть изменено или расторгнуто по взаимному соглашению Сторон.</w:t>
      </w:r>
    </w:p>
    <w:p w14:paraId="675156D5" w14:textId="77777777" w:rsidR="00C350E0" w:rsidRPr="002A7F46" w:rsidRDefault="00C350E0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2A7F46">
        <w:rPr>
          <w:rFonts w:ascii="Times New Roman" w:eastAsia="Times New Roman" w:hAnsi="Times New Roman"/>
          <w:color w:val="000000"/>
          <w:sz w:val="28"/>
          <w:szCs w:val="28"/>
        </w:rPr>
        <w:t>.3. Все изменения и дополнения Соглашения должны быть согласованы в письменной форме Сторонами и вступают в силу с момента подписания.</w:t>
      </w:r>
    </w:p>
    <w:p w14:paraId="367D27B5" w14:textId="77777777" w:rsidR="00C350E0" w:rsidRPr="002A7F46" w:rsidRDefault="00C350E0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2A7F46">
        <w:rPr>
          <w:rFonts w:ascii="Times New Roman" w:eastAsia="Times New Roman" w:hAnsi="Times New Roman"/>
          <w:color w:val="000000"/>
          <w:sz w:val="28"/>
          <w:szCs w:val="28"/>
        </w:rPr>
        <w:t>.4. В случае расторжения Соглашения каждая из Сторон письменно уведомляет другую Сторону о желании его расторгнуть не менее, чем за один месяц.</w:t>
      </w:r>
    </w:p>
    <w:p w14:paraId="7A692E08" w14:textId="77777777" w:rsidR="00C350E0" w:rsidRDefault="00C350E0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2A7F46">
        <w:rPr>
          <w:rFonts w:ascii="Times New Roman" w:eastAsia="Times New Roman" w:hAnsi="Times New Roman"/>
          <w:color w:val="000000"/>
          <w:sz w:val="28"/>
          <w:szCs w:val="28"/>
        </w:rPr>
        <w:t xml:space="preserve">.5. </w:t>
      </w:r>
      <w:r w:rsidRPr="002A7F46">
        <w:rPr>
          <w:rFonts w:ascii="Times New Roman" w:hAnsi="Times New Roman"/>
          <w:sz w:val="28"/>
          <w:szCs w:val="28"/>
        </w:rPr>
        <w:t>Соглашение составлено в двух экземплярах, имеющих одинаковую юридическую силу</w:t>
      </w:r>
      <w:r>
        <w:rPr>
          <w:rFonts w:ascii="Times New Roman" w:hAnsi="Times New Roman"/>
          <w:sz w:val="28"/>
          <w:szCs w:val="28"/>
        </w:rPr>
        <w:t>,</w:t>
      </w:r>
      <w:r w:rsidRPr="00462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одному для каждой из Сторон</w:t>
      </w:r>
      <w:r w:rsidRPr="002A7F46">
        <w:rPr>
          <w:rFonts w:ascii="Times New Roman" w:hAnsi="Times New Roman"/>
          <w:sz w:val="28"/>
          <w:szCs w:val="28"/>
        </w:rPr>
        <w:t>.</w:t>
      </w:r>
    </w:p>
    <w:p w14:paraId="645EA797" w14:textId="70EFF8AA" w:rsidR="00315B6D" w:rsidRDefault="00315B6D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Соглашение не является основанием для передачи права 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собственности на документы или интеллектуальных прав. </w:t>
      </w:r>
    </w:p>
    <w:p w14:paraId="2703253E" w14:textId="1D513D72" w:rsidR="00F9076C" w:rsidRPr="00A369B6" w:rsidRDefault="00F9076C" w:rsidP="00B8414A">
      <w:pPr>
        <w:pStyle w:val="a7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Взаимоотношения Сторон </w:t>
      </w:r>
      <w:proofErr w:type="gramStart"/>
      <w:r>
        <w:rPr>
          <w:rFonts w:ascii="Times New Roman" w:hAnsi="Times New Roman"/>
          <w:sz w:val="28"/>
          <w:szCs w:val="28"/>
        </w:rPr>
        <w:t>в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ка</w:t>
      </w:r>
      <w:r w:rsidR="00513E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ающейся предоставления доступа третьих лиц к переданным документам, </w:t>
      </w:r>
      <w:r w:rsidR="00513E4F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>передачи документов во</w:t>
      </w:r>
      <w:r w:rsidR="00513E4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временное пользование третьим лицам (в том числе при экспонировании документов на выставках)</w:t>
      </w:r>
      <w:r w:rsidR="00513E4F">
        <w:rPr>
          <w:rFonts w:ascii="Times New Roman" w:hAnsi="Times New Roman"/>
          <w:sz w:val="28"/>
          <w:szCs w:val="28"/>
        </w:rPr>
        <w:t xml:space="preserve">, определяются в договорах дарения, указанных в пункте 2.5 настоящего Соглашения. </w:t>
      </w:r>
    </w:p>
    <w:p w14:paraId="3017DC99" w14:textId="77777777" w:rsidR="00C350E0" w:rsidRDefault="00C350E0" w:rsidP="00B8414A">
      <w:pPr>
        <w:spacing w:line="276" w:lineRule="auto"/>
        <w:ind w:firstLine="0"/>
        <w:jc w:val="center"/>
      </w:pPr>
    </w:p>
    <w:p w14:paraId="77113D25" w14:textId="77777777" w:rsidR="00DA40FD" w:rsidRPr="00F9076C" w:rsidRDefault="00DA40FD" w:rsidP="00B8414A">
      <w:pPr>
        <w:spacing w:line="276" w:lineRule="auto"/>
        <w:ind w:firstLine="0"/>
        <w:jc w:val="center"/>
        <w:rPr>
          <w:b/>
        </w:rPr>
      </w:pPr>
    </w:p>
    <w:p w14:paraId="47A92C1E" w14:textId="77777777" w:rsidR="003707F2" w:rsidRPr="00C350E0" w:rsidRDefault="003707F2" w:rsidP="00B8414A">
      <w:pPr>
        <w:spacing w:line="276" w:lineRule="auto"/>
        <w:ind w:firstLine="0"/>
        <w:jc w:val="center"/>
        <w:rPr>
          <w:b/>
        </w:rPr>
      </w:pPr>
      <w:r w:rsidRPr="00C350E0">
        <w:rPr>
          <w:b/>
          <w:lang w:val="en-US"/>
        </w:rPr>
        <w:t>VI</w:t>
      </w:r>
      <w:r w:rsidRPr="00C350E0">
        <w:rPr>
          <w:b/>
        </w:rPr>
        <w:t xml:space="preserve">. </w:t>
      </w:r>
      <w:r>
        <w:rPr>
          <w:b/>
        </w:rPr>
        <w:t>Адреса и реквизиты Сторон</w:t>
      </w:r>
    </w:p>
    <w:p w14:paraId="400E5749" w14:textId="77777777" w:rsidR="00C350E0" w:rsidRDefault="00C350E0" w:rsidP="00B8414A">
      <w:pPr>
        <w:tabs>
          <w:tab w:val="left" w:pos="851"/>
        </w:tabs>
        <w:spacing w:line="276" w:lineRule="auto"/>
        <w:ind w:firstLine="0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707F2" w14:paraId="6C92322F" w14:textId="77777777" w:rsidTr="003707F2">
        <w:tc>
          <w:tcPr>
            <w:tcW w:w="4814" w:type="dxa"/>
          </w:tcPr>
          <w:p w14:paraId="013763F0" w14:textId="77777777" w:rsidR="003707F2" w:rsidRPr="003707F2" w:rsidRDefault="003707F2" w:rsidP="00B8414A">
            <w:pPr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3707F2">
              <w:rPr>
                <w:b/>
              </w:rPr>
              <w:t xml:space="preserve">Государственное казённое учреждение «Архив города Севастополя» </w:t>
            </w:r>
          </w:p>
        </w:tc>
        <w:tc>
          <w:tcPr>
            <w:tcW w:w="4815" w:type="dxa"/>
          </w:tcPr>
          <w:p w14:paraId="4501AE8D" w14:textId="77777777" w:rsidR="003707F2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center"/>
            </w:pPr>
            <w:r>
              <w:t xml:space="preserve">Фамилия Имя Отчество </w:t>
            </w:r>
            <w:proofErr w:type="spellStart"/>
            <w:r>
              <w:t>Фондообразователя</w:t>
            </w:r>
            <w:proofErr w:type="spellEnd"/>
          </w:p>
        </w:tc>
      </w:tr>
      <w:tr w:rsidR="003707F2" w14:paraId="57BDD4A2" w14:textId="77777777" w:rsidTr="003707F2">
        <w:tc>
          <w:tcPr>
            <w:tcW w:w="4814" w:type="dxa"/>
          </w:tcPr>
          <w:p w14:paraId="3F9C2E02" w14:textId="77777777" w:rsidR="003707F2" w:rsidRDefault="003707F2" w:rsidP="00B8414A">
            <w:pPr>
              <w:tabs>
                <w:tab w:val="left" w:pos="851"/>
              </w:tabs>
              <w:spacing w:line="276" w:lineRule="auto"/>
              <w:ind w:firstLine="0"/>
              <w:jc w:val="center"/>
            </w:pPr>
          </w:p>
          <w:p w14:paraId="659DE328" w14:textId="77777777" w:rsidR="003707F2" w:rsidRDefault="003707F2" w:rsidP="00B8414A">
            <w:pPr>
              <w:tabs>
                <w:tab w:val="left" w:pos="851"/>
              </w:tabs>
              <w:spacing w:line="276" w:lineRule="auto"/>
              <w:ind w:firstLine="0"/>
            </w:pPr>
            <w:r>
              <w:t xml:space="preserve">Адрес: 299059, г. Севастополь, </w:t>
            </w:r>
          </w:p>
          <w:p w14:paraId="75206CF7" w14:textId="77777777" w:rsidR="003707F2" w:rsidRDefault="003707F2" w:rsidP="00B8414A">
            <w:pPr>
              <w:tabs>
                <w:tab w:val="left" w:pos="851"/>
              </w:tabs>
              <w:spacing w:line="276" w:lineRule="auto"/>
              <w:ind w:firstLine="0"/>
            </w:pPr>
            <w:r>
              <w:t>пр. Героев Сталинграда, д. 64</w:t>
            </w:r>
          </w:p>
          <w:p w14:paraId="78012E19" w14:textId="77777777" w:rsidR="00004D0E" w:rsidRDefault="00004D0E" w:rsidP="00B8414A">
            <w:pPr>
              <w:tabs>
                <w:tab w:val="left" w:pos="851"/>
              </w:tabs>
              <w:spacing w:line="276" w:lineRule="auto"/>
              <w:ind w:firstLine="0"/>
            </w:pPr>
          </w:p>
          <w:p w14:paraId="60526459" w14:textId="77777777" w:rsidR="003707F2" w:rsidRPr="00473EF8" w:rsidRDefault="003707F2" w:rsidP="00B8414A">
            <w:pPr>
              <w:tabs>
                <w:tab w:val="left" w:pos="851"/>
              </w:tabs>
              <w:spacing w:line="276" w:lineRule="auto"/>
              <w:ind w:firstLine="0"/>
              <w:rPr>
                <w:lang w:val="en-US"/>
              </w:rPr>
            </w:pPr>
            <w:r>
              <w:t>тел</w:t>
            </w:r>
            <w:r w:rsidRPr="00473EF8">
              <w:rPr>
                <w:lang w:val="en-US"/>
              </w:rPr>
              <w:t>. 41 64 47</w:t>
            </w:r>
          </w:p>
          <w:p w14:paraId="53E0A07E" w14:textId="77777777" w:rsidR="00004D0E" w:rsidRPr="00004D0E" w:rsidRDefault="00004D0E" w:rsidP="00B8414A">
            <w:pPr>
              <w:tabs>
                <w:tab w:val="left" w:pos="851"/>
              </w:tabs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 w:rsidRPr="002A352A">
                <w:rPr>
                  <w:rStyle w:val="a9"/>
                  <w:lang w:val="en-US"/>
                </w:rPr>
                <w:t>arhiv@sev.gov.ru</w:t>
              </w:r>
            </w:hyperlink>
            <w:r>
              <w:rPr>
                <w:lang w:val="en-US"/>
              </w:rPr>
              <w:t xml:space="preserve"> </w:t>
            </w:r>
          </w:p>
          <w:p w14:paraId="6B79ECC5" w14:textId="77777777" w:rsidR="003707F2" w:rsidRPr="00004D0E" w:rsidRDefault="003707F2" w:rsidP="00B8414A">
            <w:pPr>
              <w:tabs>
                <w:tab w:val="left" w:pos="851"/>
              </w:tabs>
              <w:spacing w:line="276" w:lineRule="auto"/>
              <w:ind w:firstLine="0"/>
              <w:rPr>
                <w:lang w:val="en-US"/>
              </w:rPr>
            </w:pPr>
          </w:p>
          <w:p w14:paraId="3F7D2A17" w14:textId="77777777" w:rsidR="003707F2" w:rsidRPr="00004D0E" w:rsidRDefault="003707F2" w:rsidP="00B8414A">
            <w:pPr>
              <w:tabs>
                <w:tab w:val="left" w:pos="851"/>
              </w:tabs>
              <w:spacing w:line="276" w:lineRule="auto"/>
              <w:ind w:firstLine="0"/>
              <w:rPr>
                <w:lang w:val="en-US"/>
              </w:rPr>
            </w:pPr>
          </w:p>
          <w:p w14:paraId="3FC49D2E" w14:textId="77777777" w:rsidR="00004D0E" w:rsidRDefault="003707F2" w:rsidP="00B8414A">
            <w:pPr>
              <w:tabs>
                <w:tab w:val="left" w:pos="851"/>
              </w:tabs>
              <w:spacing w:line="276" w:lineRule="auto"/>
              <w:ind w:firstLine="0"/>
              <w:jc w:val="center"/>
            </w:pPr>
            <w:r>
              <w:t xml:space="preserve">Директор Государственного казённого учреждения </w:t>
            </w:r>
          </w:p>
          <w:p w14:paraId="74CECBF8" w14:textId="77777777" w:rsidR="003707F2" w:rsidRDefault="003707F2" w:rsidP="00B8414A">
            <w:pPr>
              <w:tabs>
                <w:tab w:val="left" w:pos="851"/>
              </w:tabs>
              <w:spacing w:line="276" w:lineRule="auto"/>
              <w:ind w:firstLine="0"/>
              <w:jc w:val="center"/>
            </w:pPr>
            <w:r>
              <w:t>«Архив города Севастополя»</w:t>
            </w:r>
            <w:r w:rsidR="00004D0E">
              <w:t xml:space="preserve"> </w:t>
            </w:r>
          </w:p>
          <w:p w14:paraId="3C73D644" w14:textId="77777777" w:rsidR="00004D0E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center"/>
            </w:pPr>
            <w:r>
              <w:t xml:space="preserve">__________________ И.В. Краснонос </w:t>
            </w:r>
          </w:p>
        </w:tc>
        <w:tc>
          <w:tcPr>
            <w:tcW w:w="4815" w:type="dxa"/>
          </w:tcPr>
          <w:p w14:paraId="42EFBB34" w14:textId="77777777" w:rsidR="003707F2" w:rsidRDefault="003707F2" w:rsidP="00B8414A">
            <w:pPr>
              <w:tabs>
                <w:tab w:val="left" w:pos="851"/>
              </w:tabs>
              <w:spacing w:line="276" w:lineRule="auto"/>
              <w:ind w:firstLine="0"/>
              <w:jc w:val="center"/>
            </w:pPr>
          </w:p>
          <w:p w14:paraId="01EDA531" w14:textId="77777777" w:rsidR="00004D0E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  <w:r>
              <w:t>Адрес: _________________________</w:t>
            </w:r>
            <w:proofErr w:type="gramStart"/>
            <w:r>
              <w:t>_  _</w:t>
            </w:r>
            <w:proofErr w:type="gramEnd"/>
            <w:r>
              <w:t xml:space="preserve">_______________________________ ________________________________ </w:t>
            </w:r>
          </w:p>
          <w:p w14:paraId="14E7007A" w14:textId="77777777" w:rsidR="00004D0E" w:rsidRPr="00C00BD8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  <w:r>
              <w:t>тел. ____________________________</w:t>
            </w:r>
            <w:r w:rsidRPr="00C00BD8">
              <w:t xml:space="preserve"> </w:t>
            </w:r>
            <w:r>
              <w:rPr>
                <w:lang w:val="en-US"/>
              </w:rPr>
              <w:t>e</w:t>
            </w:r>
            <w:r w:rsidRPr="00C00BD8">
              <w:t>-</w:t>
            </w:r>
            <w:r>
              <w:rPr>
                <w:lang w:val="en-US"/>
              </w:rPr>
              <w:t>mail</w:t>
            </w:r>
            <w:r w:rsidRPr="00C00BD8">
              <w:t xml:space="preserve">: __________________________ </w:t>
            </w:r>
          </w:p>
          <w:p w14:paraId="7D09FA39" w14:textId="77777777" w:rsidR="00004D0E" w:rsidRPr="00C00BD8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</w:p>
          <w:p w14:paraId="02D14C81" w14:textId="77777777" w:rsidR="00004D0E" w:rsidRPr="00C00BD8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</w:p>
          <w:p w14:paraId="3270A4A4" w14:textId="77777777" w:rsidR="00004D0E" w:rsidRPr="00C00BD8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</w:p>
          <w:p w14:paraId="2668EEC4" w14:textId="77777777" w:rsidR="00004D0E" w:rsidRPr="00C00BD8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</w:p>
          <w:p w14:paraId="229C8EC0" w14:textId="77777777" w:rsidR="00004D0E" w:rsidRPr="00C00BD8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</w:p>
          <w:p w14:paraId="6B1D2268" w14:textId="77777777" w:rsidR="00004D0E" w:rsidRPr="00004D0E" w:rsidRDefault="00004D0E" w:rsidP="00B8414A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  <w:r w:rsidRPr="00C00BD8">
              <w:t>______________</w:t>
            </w:r>
            <w:r>
              <w:t>___</w:t>
            </w:r>
            <w:r w:rsidRPr="00C00BD8">
              <w:t xml:space="preserve">___ </w:t>
            </w:r>
            <w:r>
              <w:t>И.О. Фамилия</w:t>
            </w:r>
          </w:p>
        </w:tc>
      </w:tr>
    </w:tbl>
    <w:p w14:paraId="28933793" w14:textId="77777777" w:rsidR="003707F2" w:rsidRDefault="003707F2" w:rsidP="00B8414A">
      <w:pPr>
        <w:tabs>
          <w:tab w:val="left" w:pos="851"/>
        </w:tabs>
        <w:spacing w:line="276" w:lineRule="auto"/>
        <w:ind w:firstLine="0"/>
        <w:jc w:val="center"/>
      </w:pPr>
    </w:p>
    <w:p w14:paraId="32C7CB62" w14:textId="77777777" w:rsidR="006B0A65" w:rsidRDefault="006B0A65" w:rsidP="00B8414A">
      <w:pPr>
        <w:spacing w:line="276" w:lineRule="auto"/>
        <w:ind w:firstLine="0"/>
        <w:jc w:val="center"/>
      </w:pPr>
    </w:p>
    <w:p w14:paraId="35D2454B" w14:textId="77777777" w:rsidR="006B0A65" w:rsidRDefault="006B0A65" w:rsidP="00B8414A">
      <w:pPr>
        <w:spacing w:line="276" w:lineRule="auto"/>
        <w:ind w:firstLine="0"/>
        <w:jc w:val="center"/>
      </w:pPr>
    </w:p>
    <w:p w14:paraId="5EB92E27" w14:textId="77777777" w:rsidR="006B0A65" w:rsidRPr="006B0A65" w:rsidRDefault="006B0A65" w:rsidP="00B8414A">
      <w:pPr>
        <w:spacing w:line="276" w:lineRule="auto"/>
        <w:ind w:firstLine="0"/>
        <w:jc w:val="center"/>
      </w:pPr>
    </w:p>
    <w:sectPr w:rsidR="006B0A65" w:rsidRPr="006B0A65" w:rsidSect="00D1690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6547" w14:textId="77777777" w:rsidR="00F609ED" w:rsidRDefault="00F609ED" w:rsidP="00D16907">
      <w:r>
        <w:separator/>
      </w:r>
    </w:p>
  </w:endnote>
  <w:endnote w:type="continuationSeparator" w:id="0">
    <w:p w14:paraId="75A12175" w14:textId="77777777" w:rsidR="00F609ED" w:rsidRDefault="00F609ED" w:rsidP="00D1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1ECF" w14:textId="77777777" w:rsidR="00F609ED" w:rsidRDefault="00F609ED" w:rsidP="00D16907">
      <w:r>
        <w:separator/>
      </w:r>
    </w:p>
  </w:footnote>
  <w:footnote w:type="continuationSeparator" w:id="0">
    <w:p w14:paraId="5E2EB2EB" w14:textId="77777777" w:rsidR="00F609ED" w:rsidRDefault="00F609ED" w:rsidP="00D1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186416"/>
      <w:docPartObj>
        <w:docPartGallery w:val="Page Numbers (Top of Page)"/>
        <w:docPartUnique/>
      </w:docPartObj>
    </w:sdtPr>
    <w:sdtEndPr/>
    <w:sdtContent>
      <w:p w14:paraId="52F333C0" w14:textId="77777777" w:rsidR="00D16907" w:rsidRDefault="00D16907" w:rsidP="00D1690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D5">
          <w:rPr>
            <w:noProof/>
          </w:rPr>
          <w:t>4</w:t>
        </w:r>
        <w:r>
          <w:fldChar w:fldCharType="end"/>
        </w:r>
      </w:p>
    </w:sdtContent>
  </w:sdt>
  <w:p w14:paraId="57152085" w14:textId="77777777" w:rsidR="00D16907" w:rsidRDefault="00D169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7F"/>
    <w:rsid w:val="00004D0E"/>
    <w:rsid w:val="00062D00"/>
    <w:rsid w:val="00115CC7"/>
    <w:rsid w:val="001232C9"/>
    <w:rsid w:val="0014555A"/>
    <w:rsid w:val="00214736"/>
    <w:rsid w:val="002308B0"/>
    <w:rsid w:val="002B6608"/>
    <w:rsid w:val="002C45DB"/>
    <w:rsid w:val="002C4AA6"/>
    <w:rsid w:val="00315B6D"/>
    <w:rsid w:val="00335AED"/>
    <w:rsid w:val="003707F2"/>
    <w:rsid w:val="0039405D"/>
    <w:rsid w:val="003A5185"/>
    <w:rsid w:val="003C719C"/>
    <w:rsid w:val="003E523F"/>
    <w:rsid w:val="0041162B"/>
    <w:rsid w:val="00436E3D"/>
    <w:rsid w:val="004435AD"/>
    <w:rsid w:val="00473EF8"/>
    <w:rsid w:val="00487BBC"/>
    <w:rsid w:val="004E73D0"/>
    <w:rsid w:val="00513E4F"/>
    <w:rsid w:val="00536BB4"/>
    <w:rsid w:val="005403D5"/>
    <w:rsid w:val="006247A3"/>
    <w:rsid w:val="0065160B"/>
    <w:rsid w:val="00677287"/>
    <w:rsid w:val="006833DE"/>
    <w:rsid w:val="00687036"/>
    <w:rsid w:val="006B0A65"/>
    <w:rsid w:val="006D0402"/>
    <w:rsid w:val="00705793"/>
    <w:rsid w:val="00711EFF"/>
    <w:rsid w:val="00775EE3"/>
    <w:rsid w:val="00784FF5"/>
    <w:rsid w:val="00794415"/>
    <w:rsid w:val="007D25EA"/>
    <w:rsid w:val="008264EB"/>
    <w:rsid w:val="00883751"/>
    <w:rsid w:val="00885574"/>
    <w:rsid w:val="008A79BA"/>
    <w:rsid w:val="00931F41"/>
    <w:rsid w:val="00971934"/>
    <w:rsid w:val="009C67ED"/>
    <w:rsid w:val="009D5D17"/>
    <w:rsid w:val="00A419E5"/>
    <w:rsid w:val="00A46B5E"/>
    <w:rsid w:val="00A71702"/>
    <w:rsid w:val="00B101B2"/>
    <w:rsid w:val="00B8414A"/>
    <w:rsid w:val="00B95741"/>
    <w:rsid w:val="00BA1F13"/>
    <w:rsid w:val="00BA785D"/>
    <w:rsid w:val="00BB7437"/>
    <w:rsid w:val="00BE1882"/>
    <w:rsid w:val="00C00BD8"/>
    <w:rsid w:val="00C113E5"/>
    <w:rsid w:val="00C350E0"/>
    <w:rsid w:val="00C51B23"/>
    <w:rsid w:val="00CA3C46"/>
    <w:rsid w:val="00CA4C36"/>
    <w:rsid w:val="00CC26CC"/>
    <w:rsid w:val="00CE0BED"/>
    <w:rsid w:val="00CF407C"/>
    <w:rsid w:val="00D16907"/>
    <w:rsid w:val="00D46CD4"/>
    <w:rsid w:val="00D8698C"/>
    <w:rsid w:val="00D96BD4"/>
    <w:rsid w:val="00DA40FD"/>
    <w:rsid w:val="00DB1DF2"/>
    <w:rsid w:val="00E5369A"/>
    <w:rsid w:val="00E5537F"/>
    <w:rsid w:val="00EA7F24"/>
    <w:rsid w:val="00EB2B81"/>
    <w:rsid w:val="00ED09AF"/>
    <w:rsid w:val="00F45F8C"/>
    <w:rsid w:val="00F461C9"/>
    <w:rsid w:val="00F609ED"/>
    <w:rsid w:val="00F7713B"/>
    <w:rsid w:val="00F9076C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6C16"/>
  <w15:chartTrackingRefBased/>
  <w15:docId w15:val="{F6646BA9-213A-4C84-91A6-927DD767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A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907"/>
  </w:style>
  <w:style w:type="paragraph" w:styleId="a5">
    <w:name w:val="footer"/>
    <w:basedOn w:val="a"/>
    <w:link w:val="a6"/>
    <w:uiPriority w:val="99"/>
    <w:unhideWhenUsed/>
    <w:rsid w:val="00D16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907"/>
  </w:style>
  <w:style w:type="paragraph" w:styleId="a7">
    <w:name w:val="List Paragraph"/>
    <w:basedOn w:val="a"/>
    <w:uiPriority w:val="34"/>
    <w:qFormat/>
    <w:rsid w:val="00C350E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table" w:styleId="a8">
    <w:name w:val="Table Grid"/>
    <w:basedOn w:val="a1"/>
    <w:uiPriority w:val="39"/>
    <w:rsid w:val="0037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4D0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0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iv@sev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Краснонос Ирина Владимировна</cp:lastModifiedBy>
  <cp:revision>2</cp:revision>
  <cp:lastPrinted>2023-10-23T07:42:00Z</cp:lastPrinted>
  <dcterms:created xsi:type="dcterms:W3CDTF">2023-10-30T11:47:00Z</dcterms:created>
  <dcterms:modified xsi:type="dcterms:W3CDTF">2023-10-30T11:47:00Z</dcterms:modified>
</cp:coreProperties>
</file>