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353"/>
        <w:gridCol w:w="4501"/>
      </w:tblGrid>
      <w:tr w:rsidR="00502657" w:rsidRPr="00E008A4" w:rsidTr="00CD5C14">
        <w:tc>
          <w:tcPr>
            <w:tcW w:w="5353" w:type="dxa"/>
          </w:tcPr>
          <w:p w:rsidR="00502657" w:rsidRPr="00E008A4" w:rsidRDefault="00502657" w:rsidP="007A7164">
            <w:pPr>
              <w:ind w:right="-211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502657" w:rsidRPr="00E008A4" w:rsidRDefault="00502657" w:rsidP="007A7164">
            <w:pPr>
              <w:ind w:right="-211"/>
              <w:rPr>
                <w:sz w:val="28"/>
                <w:szCs w:val="28"/>
              </w:rPr>
            </w:pPr>
            <w:r w:rsidRPr="00E008A4">
              <w:rPr>
                <w:sz w:val="28"/>
                <w:szCs w:val="28"/>
              </w:rPr>
              <w:t xml:space="preserve">Приложение 2 </w:t>
            </w:r>
          </w:p>
          <w:p w:rsidR="00502657" w:rsidRPr="00E008A4" w:rsidRDefault="00502657" w:rsidP="00CD5C14">
            <w:pPr>
              <w:rPr>
                <w:sz w:val="28"/>
                <w:szCs w:val="28"/>
              </w:rPr>
            </w:pPr>
            <w:r w:rsidRPr="00E008A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приказу </w:t>
            </w:r>
            <w:r w:rsidRPr="00D1697B">
              <w:rPr>
                <w:sz w:val="28"/>
                <w:szCs w:val="28"/>
              </w:rPr>
              <w:t>Управления архивным делом в городе Севастополе</w:t>
            </w:r>
            <w:r w:rsidRPr="00D622B6">
              <w:rPr>
                <w:sz w:val="28"/>
                <w:szCs w:val="28"/>
              </w:rPr>
              <w:t xml:space="preserve"> </w:t>
            </w:r>
            <w:r w:rsidR="000A24D3">
              <w:rPr>
                <w:sz w:val="28"/>
                <w:szCs w:val="28"/>
              </w:rPr>
              <w:t xml:space="preserve">             </w:t>
            </w:r>
            <w:r w:rsidR="000A24D3" w:rsidRPr="002F6EB6">
              <w:rPr>
                <w:sz w:val="28"/>
                <w:szCs w:val="28"/>
              </w:rPr>
              <w:t>«</w:t>
            </w:r>
            <w:r w:rsidR="000A24D3">
              <w:rPr>
                <w:sz w:val="28"/>
                <w:szCs w:val="28"/>
              </w:rPr>
              <w:t xml:space="preserve"> 30 </w:t>
            </w:r>
            <w:r w:rsidR="000A24D3" w:rsidRPr="002F6EB6">
              <w:rPr>
                <w:sz w:val="28"/>
                <w:szCs w:val="28"/>
              </w:rPr>
              <w:t>»</w:t>
            </w:r>
            <w:r w:rsidR="000A24D3">
              <w:rPr>
                <w:sz w:val="28"/>
                <w:szCs w:val="28"/>
              </w:rPr>
              <w:t xml:space="preserve"> октября  </w:t>
            </w:r>
            <w:r w:rsidR="000A24D3" w:rsidRPr="002F6EB6">
              <w:rPr>
                <w:sz w:val="28"/>
                <w:szCs w:val="28"/>
              </w:rPr>
              <w:t xml:space="preserve">2014 г.  № </w:t>
            </w:r>
            <w:r w:rsidR="000A24D3">
              <w:rPr>
                <w:sz w:val="28"/>
                <w:szCs w:val="28"/>
              </w:rPr>
              <w:t>3</w:t>
            </w:r>
          </w:p>
        </w:tc>
      </w:tr>
    </w:tbl>
    <w:p w:rsidR="00502657" w:rsidRPr="00A61503" w:rsidRDefault="00502657" w:rsidP="00A61503">
      <w:pPr>
        <w:ind w:right="-211"/>
        <w:rPr>
          <w:b/>
          <w:color w:val="0070C0"/>
          <w:sz w:val="16"/>
          <w:szCs w:val="16"/>
        </w:rPr>
      </w:pPr>
    </w:p>
    <w:p w:rsidR="00502657" w:rsidRDefault="00502657" w:rsidP="00A61503">
      <w:pPr>
        <w:ind w:right="-211"/>
        <w:jc w:val="center"/>
        <w:rPr>
          <w:b/>
          <w:sz w:val="28"/>
          <w:szCs w:val="28"/>
        </w:rPr>
      </w:pPr>
    </w:p>
    <w:p w:rsidR="00502657" w:rsidRDefault="00502657" w:rsidP="00A61503">
      <w:pPr>
        <w:ind w:right="-211"/>
        <w:jc w:val="center"/>
        <w:rPr>
          <w:b/>
          <w:sz w:val="28"/>
          <w:szCs w:val="28"/>
        </w:rPr>
      </w:pPr>
    </w:p>
    <w:p w:rsidR="00502657" w:rsidRPr="00A61503" w:rsidRDefault="00502657" w:rsidP="00A61503">
      <w:pPr>
        <w:ind w:right="-211"/>
        <w:jc w:val="center"/>
        <w:rPr>
          <w:b/>
          <w:sz w:val="28"/>
          <w:szCs w:val="28"/>
        </w:rPr>
      </w:pPr>
      <w:r w:rsidRPr="00A61503">
        <w:rPr>
          <w:b/>
          <w:sz w:val="28"/>
          <w:szCs w:val="28"/>
        </w:rPr>
        <w:t xml:space="preserve">Регламент  работы Научно-методического совета </w:t>
      </w:r>
    </w:p>
    <w:p w:rsidR="00502657" w:rsidRDefault="00502657" w:rsidP="00A61503">
      <w:pPr>
        <w:ind w:right="-211"/>
        <w:jc w:val="center"/>
        <w:rPr>
          <w:b/>
          <w:sz w:val="28"/>
          <w:szCs w:val="28"/>
        </w:rPr>
      </w:pPr>
      <w:r w:rsidRPr="00A61503">
        <w:rPr>
          <w:b/>
          <w:sz w:val="28"/>
          <w:szCs w:val="28"/>
        </w:rPr>
        <w:t>Управления архивным делом в городе Севастополе</w:t>
      </w:r>
    </w:p>
    <w:p w:rsidR="00502657" w:rsidRDefault="00502657" w:rsidP="00625396">
      <w:pPr>
        <w:ind w:right="-211"/>
        <w:jc w:val="both"/>
        <w:rPr>
          <w:sz w:val="28"/>
          <w:szCs w:val="28"/>
        </w:rPr>
      </w:pPr>
    </w:p>
    <w:p w:rsidR="00502657" w:rsidRDefault="00502657" w:rsidP="00CD5C1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Научно-методический совет (далее – НМС) </w:t>
      </w:r>
      <w:r w:rsidRPr="00D1697B">
        <w:rPr>
          <w:sz w:val="28"/>
          <w:szCs w:val="28"/>
        </w:rPr>
        <w:t xml:space="preserve">Управления архивным делом в городе Севастополе  (далее </w:t>
      </w:r>
      <w:r>
        <w:rPr>
          <w:sz w:val="28"/>
          <w:szCs w:val="28"/>
        </w:rPr>
        <w:t>–</w:t>
      </w:r>
      <w:r w:rsidRPr="00D1697B">
        <w:rPr>
          <w:sz w:val="28"/>
          <w:szCs w:val="28"/>
        </w:rPr>
        <w:t xml:space="preserve"> Управление)</w:t>
      </w:r>
      <w:r>
        <w:rPr>
          <w:sz w:val="28"/>
          <w:szCs w:val="28"/>
        </w:rPr>
        <w:t xml:space="preserve"> осуществляет свою деятельность на основании Положения о НМС.</w:t>
      </w:r>
    </w:p>
    <w:p w:rsidR="00502657" w:rsidRDefault="00502657" w:rsidP="0062539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НМС рассматривает вопросы </w:t>
      </w:r>
      <w:r w:rsidRPr="00F54CF4">
        <w:rPr>
          <w:sz w:val="28"/>
          <w:szCs w:val="28"/>
        </w:rPr>
        <w:t>создания и развития научно-справочного аппарата к д</w:t>
      </w:r>
      <w:r>
        <w:rPr>
          <w:sz w:val="28"/>
          <w:szCs w:val="28"/>
        </w:rPr>
        <w:t>о</w:t>
      </w:r>
      <w:r w:rsidRPr="00F54CF4">
        <w:rPr>
          <w:sz w:val="28"/>
          <w:szCs w:val="28"/>
        </w:rPr>
        <w:t>кументам архивных учреждений</w:t>
      </w:r>
      <w:r>
        <w:rPr>
          <w:sz w:val="28"/>
          <w:szCs w:val="28"/>
        </w:rPr>
        <w:t xml:space="preserve"> города Севастополя</w:t>
      </w:r>
      <w:r w:rsidRPr="00F54CF4">
        <w:rPr>
          <w:sz w:val="28"/>
          <w:szCs w:val="28"/>
        </w:rPr>
        <w:t>;</w:t>
      </w:r>
      <w:r>
        <w:rPr>
          <w:sz w:val="28"/>
          <w:szCs w:val="28"/>
        </w:rPr>
        <w:t xml:space="preserve"> и</w:t>
      </w:r>
      <w:r w:rsidRPr="00F54CF4">
        <w:rPr>
          <w:sz w:val="28"/>
          <w:szCs w:val="28"/>
        </w:rPr>
        <w:t>спользования</w:t>
      </w:r>
      <w:r>
        <w:rPr>
          <w:sz w:val="28"/>
          <w:szCs w:val="28"/>
        </w:rPr>
        <w:t xml:space="preserve"> и публикации архивных документов государственных и муниципальных архивов города </w:t>
      </w:r>
      <w:proofErr w:type="spellStart"/>
      <w:r>
        <w:rPr>
          <w:sz w:val="28"/>
          <w:szCs w:val="28"/>
        </w:rPr>
        <w:t>Севастополя</w:t>
      </w:r>
      <w:proofErr w:type="gramStart"/>
      <w:r w:rsidRPr="00F54CF4">
        <w:rPr>
          <w:sz w:val="28"/>
          <w:szCs w:val="28"/>
        </w:rPr>
        <w:t>;и</w:t>
      </w:r>
      <w:proofErr w:type="gramEnd"/>
      <w:r w:rsidRPr="00F54CF4">
        <w:rPr>
          <w:sz w:val="28"/>
          <w:szCs w:val="28"/>
        </w:rPr>
        <w:t>зучения</w:t>
      </w:r>
      <w:proofErr w:type="spellEnd"/>
      <w:r w:rsidRPr="00F54CF4">
        <w:rPr>
          <w:sz w:val="28"/>
          <w:szCs w:val="28"/>
        </w:rPr>
        <w:t>, обобщения и распространения передового опыта работы, профессиональной подготовки кадров, а также других принципиальных вопросов, связанных с деятельностью архивных учреждений</w:t>
      </w:r>
      <w:r>
        <w:rPr>
          <w:sz w:val="28"/>
          <w:szCs w:val="28"/>
        </w:rPr>
        <w:t xml:space="preserve">. </w:t>
      </w:r>
    </w:p>
    <w:p w:rsidR="00502657" w:rsidRDefault="00502657" w:rsidP="00625396">
      <w:pPr>
        <w:ind w:firstLine="720"/>
        <w:contextualSpacing/>
        <w:jc w:val="both"/>
        <w:rPr>
          <w:sz w:val="28"/>
          <w:szCs w:val="28"/>
        </w:rPr>
      </w:pPr>
      <w:r w:rsidRPr="00091769">
        <w:rPr>
          <w:sz w:val="28"/>
          <w:szCs w:val="28"/>
        </w:rPr>
        <w:t xml:space="preserve">При организации работы </w:t>
      </w:r>
      <w:r>
        <w:rPr>
          <w:sz w:val="28"/>
          <w:szCs w:val="28"/>
        </w:rPr>
        <w:t xml:space="preserve">НМС учитываются предложения государственных и муниципальных архивов города Севастополя в части, касающейся компетенции НМС. </w:t>
      </w:r>
    </w:p>
    <w:p w:rsidR="00502657" w:rsidRPr="00091769" w:rsidRDefault="00502657" w:rsidP="00625396">
      <w:pPr>
        <w:ind w:firstLine="720"/>
        <w:contextualSpacing/>
        <w:jc w:val="both"/>
        <w:rPr>
          <w:sz w:val="28"/>
          <w:szCs w:val="28"/>
        </w:rPr>
      </w:pPr>
    </w:p>
    <w:p w:rsidR="00502657" w:rsidRDefault="00502657" w:rsidP="00D1697B">
      <w:pPr>
        <w:pStyle w:val="a4"/>
        <w:numPr>
          <w:ilvl w:val="0"/>
          <w:numId w:val="5"/>
        </w:numPr>
        <w:ind w:right="-211"/>
        <w:jc w:val="both"/>
        <w:rPr>
          <w:b/>
          <w:sz w:val="28"/>
          <w:szCs w:val="28"/>
        </w:rPr>
      </w:pPr>
      <w:r w:rsidRPr="000A5B05">
        <w:rPr>
          <w:b/>
          <w:sz w:val="28"/>
          <w:szCs w:val="28"/>
        </w:rPr>
        <w:t>Общие положения</w:t>
      </w:r>
    </w:p>
    <w:p w:rsidR="00502657" w:rsidRPr="000A5B05" w:rsidRDefault="00502657" w:rsidP="00625396">
      <w:pPr>
        <w:pStyle w:val="a4"/>
        <w:ind w:right="-211"/>
        <w:jc w:val="both"/>
        <w:rPr>
          <w:b/>
          <w:sz w:val="28"/>
          <w:szCs w:val="28"/>
        </w:rPr>
      </w:pPr>
    </w:p>
    <w:p w:rsidR="00502657" w:rsidRPr="000A5B05" w:rsidRDefault="00502657" w:rsidP="00D360DD">
      <w:pPr>
        <w:pStyle w:val="a4"/>
        <w:numPr>
          <w:ilvl w:val="1"/>
          <w:numId w:val="5"/>
        </w:numPr>
        <w:ind w:left="0" w:right="-211" w:firstLine="720"/>
        <w:jc w:val="both"/>
        <w:rPr>
          <w:sz w:val="28"/>
          <w:szCs w:val="28"/>
        </w:rPr>
      </w:pPr>
      <w:r w:rsidRPr="00D1697B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астоящий регламент определяет порядок организационного и документационного обеспечения деятельности НМС Управления, включающий планирование работы НМС, порядок подготовки и ведения заседаний, принятия решений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исполнением. </w:t>
      </w:r>
    </w:p>
    <w:p w:rsidR="00502657" w:rsidRDefault="00502657" w:rsidP="00D360DD">
      <w:pPr>
        <w:pStyle w:val="a4"/>
        <w:numPr>
          <w:ilvl w:val="1"/>
          <w:numId w:val="5"/>
        </w:numPr>
        <w:ind w:left="0" w:right="-2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Организационно-техническое, информационно-аналитическое и документальное обеспечение деятельности НМС осуществляет секретарь совета.</w:t>
      </w:r>
    </w:p>
    <w:p w:rsidR="00502657" w:rsidRPr="00743BC7" w:rsidRDefault="00502657" w:rsidP="00743BC7">
      <w:pPr>
        <w:pStyle w:val="a4"/>
        <w:rPr>
          <w:sz w:val="28"/>
          <w:szCs w:val="28"/>
        </w:rPr>
      </w:pPr>
    </w:p>
    <w:p w:rsidR="00502657" w:rsidRPr="000A5B05" w:rsidRDefault="00502657" w:rsidP="00743BC7">
      <w:pPr>
        <w:pStyle w:val="a4"/>
        <w:numPr>
          <w:ilvl w:val="0"/>
          <w:numId w:val="5"/>
        </w:numPr>
        <w:ind w:right="-211"/>
        <w:jc w:val="both"/>
        <w:rPr>
          <w:b/>
          <w:sz w:val="28"/>
          <w:szCs w:val="28"/>
        </w:rPr>
      </w:pPr>
      <w:r w:rsidRPr="000A5B05">
        <w:rPr>
          <w:b/>
          <w:sz w:val="28"/>
          <w:szCs w:val="28"/>
        </w:rPr>
        <w:t>Планирование работы НМС</w:t>
      </w:r>
    </w:p>
    <w:p w:rsidR="00502657" w:rsidRDefault="00502657" w:rsidP="00743BC7">
      <w:pPr>
        <w:ind w:left="720" w:right="-211"/>
        <w:jc w:val="both"/>
        <w:rPr>
          <w:sz w:val="28"/>
          <w:szCs w:val="28"/>
        </w:rPr>
      </w:pPr>
    </w:p>
    <w:p w:rsidR="00502657" w:rsidRDefault="00502657" w:rsidP="000A5B05">
      <w:pPr>
        <w:ind w:right="-21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Работу НМС организует председатель НМС и секретарь в соответствии с утвержденным годовым планом. Тематика заседаний формируется с учетом предложений председателя и членов совета</w:t>
      </w:r>
      <w:r w:rsidRPr="005F5681">
        <w:rPr>
          <w:sz w:val="28"/>
          <w:szCs w:val="28"/>
        </w:rPr>
        <w:t>, архивных и научных учреждений, органов власти, органов местного самоуправления, учреждений, организаций, предприятий. Предложения по плану работы направляются секретарю</w:t>
      </w:r>
      <w:r>
        <w:rPr>
          <w:sz w:val="28"/>
          <w:szCs w:val="28"/>
        </w:rPr>
        <w:t xml:space="preserve"> НМС за 15 дней до проведения последнего заседания совета в текущем году. </w:t>
      </w:r>
    </w:p>
    <w:p w:rsidR="00502657" w:rsidRDefault="00502657" w:rsidP="006C57DE">
      <w:pPr>
        <w:ind w:right="-21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Проект плана работы НМС на следующий год согласовывается с </w:t>
      </w:r>
      <w:r w:rsidRPr="005F5681">
        <w:rPr>
          <w:sz w:val="28"/>
          <w:szCs w:val="28"/>
        </w:rPr>
        <w:t>орг</w:t>
      </w:r>
      <w:r>
        <w:rPr>
          <w:sz w:val="28"/>
          <w:szCs w:val="28"/>
        </w:rPr>
        <w:t>анами власти, органами</w:t>
      </w:r>
      <w:r w:rsidRPr="005F5681">
        <w:rPr>
          <w:sz w:val="28"/>
          <w:szCs w:val="28"/>
        </w:rPr>
        <w:t xml:space="preserve"> мес</w:t>
      </w:r>
      <w:r>
        <w:rPr>
          <w:sz w:val="28"/>
          <w:szCs w:val="28"/>
        </w:rPr>
        <w:t xml:space="preserve">тного самоуправления, учреждениями, организациями, предприятиями и лицами, представившими предложения к проекту плана, и обсуждается на последнем заседании НМС текущего года. </w:t>
      </w:r>
      <w:r>
        <w:rPr>
          <w:sz w:val="28"/>
          <w:szCs w:val="28"/>
        </w:rPr>
        <w:lastRenderedPageBreak/>
        <w:t>Одновременно с проектом плана секретарь НМС представляет членам НМС отчет о выполнении плана работы за текущий год.</w:t>
      </w:r>
    </w:p>
    <w:p w:rsidR="00502657" w:rsidRDefault="00502657" w:rsidP="00E502DD">
      <w:pPr>
        <w:ind w:right="-21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Внесение изменений в утвержденный план работы НМС производится секретарем после </w:t>
      </w:r>
      <w:r w:rsidRPr="00E008A4">
        <w:rPr>
          <w:sz w:val="28"/>
          <w:szCs w:val="28"/>
        </w:rPr>
        <w:t>согласования с пре</w:t>
      </w:r>
      <w:r>
        <w:rPr>
          <w:sz w:val="28"/>
          <w:szCs w:val="28"/>
        </w:rPr>
        <w:t>дседателем</w:t>
      </w:r>
      <w:r w:rsidRPr="00E008A4">
        <w:rPr>
          <w:sz w:val="28"/>
          <w:szCs w:val="28"/>
        </w:rPr>
        <w:t xml:space="preserve"> НМС на основании</w:t>
      </w:r>
      <w:r>
        <w:rPr>
          <w:sz w:val="28"/>
          <w:szCs w:val="28"/>
        </w:rPr>
        <w:t xml:space="preserve"> докладной записки руководителя учреждения, организации или лица, ответственного за подготовку вопроса. Секретарь информирует членов НМС о внесенных изменениях в план на очередном заседании НМС. </w:t>
      </w:r>
    </w:p>
    <w:p w:rsidR="00502657" w:rsidRDefault="00502657" w:rsidP="0062695A">
      <w:pPr>
        <w:ind w:right="-21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План работы НМС на год составляет секретарь НМС и, после обсуждения на заседании НМС, утверждает начальник Управления.    </w:t>
      </w:r>
    </w:p>
    <w:p w:rsidR="00502657" w:rsidRPr="006C57DE" w:rsidRDefault="00502657" w:rsidP="006C57DE">
      <w:pPr>
        <w:ind w:right="-21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Состав НМС Управления следующий:</w:t>
      </w:r>
    </w:p>
    <w:p w:rsidR="00502657" w:rsidRPr="005F5681" w:rsidRDefault="00502657" w:rsidP="00AF0E19">
      <w:pPr>
        <w:ind w:right="-211" w:firstLine="709"/>
        <w:jc w:val="both"/>
        <w:rPr>
          <w:sz w:val="28"/>
          <w:szCs w:val="28"/>
        </w:rPr>
      </w:pPr>
      <w:r w:rsidRPr="005F5681">
        <w:rPr>
          <w:sz w:val="28"/>
          <w:szCs w:val="28"/>
        </w:rPr>
        <w:t>- председатель – начальник Управления, либо заместитель начальника Управления;</w:t>
      </w:r>
    </w:p>
    <w:p w:rsidR="00502657" w:rsidRPr="005F5681" w:rsidRDefault="00502657" w:rsidP="00A61503">
      <w:pPr>
        <w:ind w:right="-211" w:firstLine="709"/>
        <w:jc w:val="both"/>
        <w:rPr>
          <w:sz w:val="28"/>
          <w:szCs w:val="28"/>
        </w:rPr>
      </w:pPr>
      <w:r w:rsidRPr="005F5681">
        <w:rPr>
          <w:sz w:val="28"/>
          <w:szCs w:val="28"/>
        </w:rPr>
        <w:t xml:space="preserve">- секретарь – </w:t>
      </w:r>
      <w:r>
        <w:rPr>
          <w:sz w:val="28"/>
          <w:szCs w:val="28"/>
        </w:rPr>
        <w:t>главный специалист</w:t>
      </w:r>
      <w:r w:rsidRPr="005F5681">
        <w:rPr>
          <w:sz w:val="28"/>
          <w:szCs w:val="28"/>
        </w:rPr>
        <w:t xml:space="preserve"> отдела государственного учета, научно-методической работы Управления;</w:t>
      </w:r>
    </w:p>
    <w:p w:rsidR="00502657" w:rsidRPr="005F5681" w:rsidRDefault="00502657" w:rsidP="00A61503">
      <w:pPr>
        <w:ind w:right="-211" w:firstLine="709"/>
        <w:jc w:val="both"/>
        <w:rPr>
          <w:sz w:val="28"/>
          <w:szCs w:val="28"/>
        </w:rPr>
      </w:pPr>
      <w:proofErr w:type="gramStart"/>
      <w:r w:rsidRPr="005F5681">
        <w:rPr>
          <w:sz w:val="28"/>
          <w:szCs w:val="28"/>
        </w:rPr>
        <w:t xml:space="preserve">- члены – состав членов комиссии утверждается приказом Управления; членами НМС могут быть сотрудники Управления, </w:t>
      </w:r>
      <w:r w:rsidRPr="008B0F8B">
        <w:rPr>
          <w:sz w:val="28"/>
          <w:szCs w:val="28"/>
        </w:rPr>
        <w:t>государственных и муниципальных архивов г. Севастополя</w:t>
      </w:r>
      <w:r w:rsidRPr="005F5681">
        <w:rPr>
          <w:sz w:val="28"/>
          <w:szCs w:val="28"/>
        </w:rPr>
        <w:t>, научных учреждений, органов государственной власти, местного самоуправления,  учреждений, предприятий, организаций (по согласованию с руководителем</w:t>
      </w:r>
      <w:r>
        <w:rPr>
          <w:sz w:val="28"/>
          <w:szCs w:val="28"/>
        </w:rPr>
        <w:t>), представители общественности</w:t>
      </w:r>
      <w:r w:rsidRPr="005F5681">
        <w:rPr>
          <w:sz w:val="28"/>
          <w:szCs w:val="28"/>
        </w:rPr>
        <w:t>;</w:t>
      </w:r>
      <w:proofErr w:type="gramEnd"/>
    </w:p>
    <w:p w:rsidR="00502657" w:rsidRPr="005F5681" w:rsidRDefault="00502657" w:rsidP="00A61503">
      <w:pPr>
        <w:ind w:right="-211" w:firstLine="709"/>
        <w:jc w:val="both"/>
        <w:rPr>
          <w:i/>
          <w:sz w:val="28"/>
          <w:szCs w:val="28"/>
        </w:rPr>
      </w:pPr>
      <w:r w:rsidRPr="005F5681">
        <w:rPr>
          <w:sz w:val="28"/>
          <w:szCs w:val="28"/>
        </w:rPr>
        <w:t xml:space="preserve">- для решения профильных вопросов на заседания НМС могут приглашаться сотрудники научных учреждений, органов государственной власти, местного самоуправления, учреждений, организаций, предприятий, чьи вопросы рассматриваются НМС; </w:t>
      </w:r>
    </w:p>
    <w:p w:rsidR="00502657" w:rsidRPr="005F5681" w:rsidRDefault="00502657" w:rsidP="00A61503">
      <w:pPr>
        <w:ind w:right="-211" w:firstLine="709"/>
        <w:jc w:val="both"/>
        <w:rPr>
          <w:sz w:val="28"/>
          <w:szCs w:val="28"/>
        </w:rPr>
      </w:pPr>
      <w:r w:rsidRPr="005F5681">
        <w:rPr>
          <w:sz w:val="28"/>
          <w:szCs w:val="28"/>
        </w:rPr>
        <w:t>- НМС имеет право приглашать на заседания исполнителей - в случае рассмотрения вопросов, в ходе обсуждения которых может возникнуть необходимость уточнения с</w:t>
      </w:r>
      <w:r>
        <w:rPr>
          <w:sz w:val="28"/>
          <w:szCs w:val="28"/>
        </w:rPr>
        <w:t>ведений, указанных в документах.</w:t>
      </w:r>
    </w:p>
    <w:p w:rsidR="00502657" w:rsidRPr="00A61503" w:rsidRDefault="00502657" w:rsidP="00A61503">
      <w:pPr>
        <w:ind w:right="-211" w:firstLine="709"/>
        <w:jc w:val="both"/>
        <w:rPr>
          <w:color w:val="0070C0"/>
          <w:sz w:val="28"/>
          <w:szCs w:val="28"/>
        </w:rPr>
      </w:pPr>
      <w:r w:rsidRPr="00A61503">
        <w:rPr>
          <w:color w:val="0070C0"/>
          <w:sz w:val="28"/>
          <w:szCs w:val="28"/>
        </w:rPr>
        <w:tab/>
      </w:r>
    </w:p>
    <w:p w:rsidR="00502657" w:rsidRDefault="00502657" w:rsidP="008341C2">
      <w:pPr>
        <w:pStyle w:val="a4"/>
        <w:numPr>
          <w:ilvl w:val="0"/>
          <w:numId w:val="5"/>
        </w:numPr>
        <w:ind w:right="-211"/>
        <w:jc w:val="both"/>
        <w:rPr>
          <w:b/>
          <w:sz w:val="28"/>
          <w:szCs w:val="28"/>
        </w:rPr>
      </w:pPr>
      <w:r w:rsidRPr="008341C2">
        <w:rPr>
          <w:b/>
          <w:sz w:val="28"/>
          <w:szCs w:val="28"/>
        </w:rPr>
        <w:t>Порядок подготовки и оформление документов НМС</w:t>
      </w:r>
    </w:p>
    <w:p w:rsidR="00502657" w:rsidRPr="006C57DE" w:rsidRDefault="00502657" w:rsidP="006C57DE">
      <w:pPr>
        <w:ind w:left="720" w:right="-211"/>
        <w:jc w:val="both"/>
        <w:rPr>
          <w:b/>
          <w:sz w:val="28"/>
          <w:szCs w:val="28"/>
        </w:rPr>
      </w:pPr>
    </w:p>
    <w:p w:rsidR="00502657" w:rsidRPr="006C57DE" w:rsidRDefault="00502657" w:rsidP="006C57DE">
      <w:pPr>
        <w:pStyle w:val="a4"/>
        <w:numPr>
          <w:ilvl w:val="1"/>
          <w:numId w:val="5"/>
        </w:numPr>
        <w:ind w:left="0" w:right="-21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proofErr w:type="gramStart"/>
      <w:r>
        <w:rPr>
          <w:sz w:val="28"/>
          <w:szCs w:val="28"/>
        </w:rPr>
        <w:t>документов</w:t>
      </w:r>
      <w:r w:rsidRPr="008341C2">
        <w:rPr>
          <w:sz w:val="28"/>
          <w:szCs w:val="28"/>
        </w:rPr>
        <w:t>, рассматриваемых НМС осуществляется</w:t>
      </w:r>
      <w:proofErr w:type="gramEnd"/>
      <w:r>
        <w:rPr>
          <w:sz w:val="28"/>
          <w:szCs w:val="28"/>
        </w:rPr>
        <w:t xml:space="preserve"> сотрудниками Управления, сотрудниками Архива, </w:t>
      </w:r>
      <w:r w:rsidRPr="005F5681">
        <w:rPr>
          <w:sz w:val="28"/>
          <w:szCs w:val="28"/>
        </w:rPr>
        <w:t>учреждениями, организациями</w:t>
      </w:r>
      <w:r>
        <w:rPr>
          <w:sz w:val="28"/>
          <w:szCs w:val="28"/>
        </w:rPr>
        <w:t xml:space="preserve"> или лицами, представленными в НМС.</w:t>
      </w:r>
    </w:p>
    <w:p w:rsidR="00502657" w:rsidRPr="0027238A" w:rsidRDefault="00502657" w:rsidP="00F71C16">
      <w:pPr>
        <w:pStyle w:val="a4"/>
        <w:numPr>
          <w:ilvl w:val="1"/>
          <w:numId w:val="5"/>
        </w:numPr>
        <w:ind w:left="0" w:right="-21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Сборники документов, справочно-информационные издания, методические пособия принимаются для рассмотрения на НМС при наличии рецензии. </w:t>
      </w:r>
    </w:p>
    <w:p w:rsidR="00502657" w:rsidRDefault="00502657" w:rsidP="00F71C16">
      <w:pPr>
        <w:pStyle w:val="a4"/>
        <w:numPr>
          <w:ilvl w:val="1"/>
          <w:numId w:val="5"/>
        </w:numPr>
        <w:ind w:left="0" w:right="-211" w:firstLine="720"/>
        <w:jc w:val="both"/>
        <w:rPr>
          <w:sz w:val="28"/>
          <w:szCs w:val="28"/>
        </w:rPr>
      </w:pPr>
      <w:r w:rsidRPr="004227C2">
        <w:rPr>
          <w:sz w:val="28"/>
          <w:szCs w:val="28"/>
        </w:rPr>
        <w:t xml:space="preserve">Тематико-экспозиционные планы выставок допускаются к рассмотрению при наличии полного пакета копий документов и фотографий, используемых на выставке. </w:t>
      </w:r>
    </w:p>
    <w:p w:rsidR="00502657" w:rsidRDefault="00502657" w:rsidP="00F71C16">
      <w:pPr>
        <w:pStyle w:val="a4"/>
        <w:numPr>
          <w:ilvl w:val="1"/>
          <w:numId w:val="5"/>
        </w:numPr>
        <w:ind w:left="0" w:right="-2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вопросов о подготовке к проведению семинаров, сопровождающихся демонстрацией презентаций, на рассмотрение НМС подаются слайды презентации в распечатанном виде. При запланированной демонстрации фон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видеодокументов</w:t>
      </w:r>
      <w:proofErr w:type="spellEnd"/>
      <w:r>
        <w:rPr>
          <w:sz w:val="28"/>
          <w:szCs w:val="28"/>
        </w:rPr>
        <w:t xml:space="preserve"> - представляется копия соответствующих документов на оптическом носителе.  </w:t>
      </w:r>
    </w:p>
    <w:p w:rsidR="00502657" w:rsidRDefault="00502657" w:rsidP="00F71C16">
      <w:pPr>
        <w:pStyle w:val="a4"/>
        <w:numPr>
          <w:ilvl w:val="1"/>
          <w:numId w:val="5"/>
        </w:numPr>
        <w:ind w:left="0" w:right="-21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Документами НМС являются протоколы и его решения. Решения НМС  </w:t>
      </w:r>
      <w:r w:rsidRPr="00F54CF4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обязательными </w:t>
      </w:r>
      <w:r w:rsidRPr="00F54CF4">
        <w:rPr>
          <w:sz w:val="28"/>
          <w:szCs w:val="28"/>
        </w:rPr>
        <w:t>для исполнения Управлением,</w:t>
      </w:r>
      <w:r>
        <w:rPr>
          <w:sz w:val="28"/>
          <w:szCs w:val="28"/>
        </w:rPr>
        <w:t xml:space="preserve"> государственными и муниципальными архивами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евастополя и носят рекомендательный характер для органов</w:t>
      </w:r>
      <w:r w:rsidRPr="00F54CF4">
        <w:rPr>
          <w:sz w:val="28"/>
          <w:szCs w:val="28"/>
        </w:rPr>
        <w:t xml:space="preserve"> государственной власти, местно</w:t>
      </w:r>
      <w:r>
        <w:rPr>
          <w:sz w:val="28"/>
          <w:szCs w:val="28"/>
        </w:rPr>
        <w:t>го самоуправления, организаций, учреждений</w:t>
      </w:r>
      <w:r w:rsidRPr="00F54CF4">
        <w:rPr>
          <w:sz w:val="28"/>
          <w:szCs w:val="28"/>
        </w:rPr>
        <w:t xml:space="preserve"> и п</w:t>
      </w:r>
      <w:r>
        <w:rPr>
          <w:sz w:val="28"/>
          <w:szCs w:val="28"/>
        </w:rPr>
        <w:t xml:space="preserve">редприятий города Севастополя. </w:t>
      </w:r>
    </w:p>
    <w:p w:rsidR="00502657" w:rsidRPr="006C57DE" w:rsidRDefault="00502657" w:rsidP="00F71C16">
      <w:pPr>
        <w:pStyle w:val="a4"/>
        <w:numPr>
          <w:ilvl w:val="1"/>
          <w:numId w:val="5"/>
        </w:numPr>
        <w:ind w:left="0" w:right="-2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 вопросу, рассматриваемому на заседании НМС, представляются секретарю НМС не позднее, чем за 10 дней до очередного заседания НМС лицом, ответственным за подготовку вопроса.</w:t>
      </w:r>
    </w:p>
    <w:p w:rsidR="00502657" w:rsidRPr="006C57DE" w:rsidRDefault="00502657" w:rsidP="00F71C16">
      <w:pPr>
        <w:pStyle w:val="a4"/>
        <w:numPr>
          <w:ilvl w:val="1"/>
          <w:numId w:val="5"/>
        </w:numPr>
        <w:ind w:left="0" w:right="-2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предварительного ознакомления членов НМС повестка дня заседания и документы направляются секретарем совета не позднее, чем за 5 рабочих дней до очередного заседания.</w:t>
      </w:r>
    </w:p>
    <w:p w:rsidR="00502657" w:rsidRDefault="00502657" w:rsidP="00AB5CBB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Документы, поступившие на рассмотрение НМС, регистрируются в журнале учета документов, представленных на рассмотрение научно-методического совета </w:t>
      </w:r>
      <w:r w:rsidRPr="005F5681">
        <w:rPr>
          <w:sz w:val="28"/>
          <w:szCs w:val="28"/>
        </w:rPr>
        <w:t>(Приложение 1).</w:t>
      </w:r>
    </w:p>
    <w:p w:rsidR="00502657" w:rsidRPr="00F13521" w:rsidRDefault="00502657" w:rsidP="00AB5CBB">
      <w:pPr>
        <w:pStyle w:val="a4"/>
        <w:ind w:left="0" w:firstLine="720"/>
        <w:jc w:val="both"/>
        <w:rPr>
          <w:sz w:val="28"/>
          <w:szCs w:val="28"/>
        </w:rPr>
      </w:pPr>
    </w:p>
    <w:p w:rsidR="00502657" w:rsidRDefault="00502657" w:rsidP="00F13521">
      <w:pPr>
        <w:pStyle w:val="a4"/>
        <w:numPr>
          <w:ilvl w:val="0"/>
          <w:numId w:val="5"/>
        </w:numPr>
        <w:ind w:right="-211"/>
        <w:jc w:val="both"/>
        <w:rPr>
          <w:b/>
          <w:sz w:val="28"/>
          <w:szCs w:val="28"/>
        </w:rPr>
      </w:pPr>
      <w:r w:rsidRPr="00F1352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 подготовки и проведения заседаний НМС</w:t>
      </w:r>
    </w:p>
    <w:p w:rsidR="00502657" w:rsidRDefault="00502657" w:rsidP="00F13521">
      <w:pPr>
        <w:ind w:left="720" w:right="-211"/>
        <w:jc w:val="both"/>
        <w:rPr>
          <w:b/>
          <w:sz w:val="28"/>
          <w:szCs w:val="28"/>
        </w:rPr>
      </w:pPr>
    </w:p>
    <w:p w:rsidR="00502657" w:rsidRDefault="00502657" w:rsidP="00F13521">
      <w:pPr>
        <w:pStyle w:val="a4"/>
        <w:numPr>
          <w:ilvl w:val="1"/>
          <w:numId w:val="5"/>
        </w:numPr>
        <w:ind w:left="0" w:right="-2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НМС проводятся в соответствии с ежегодным планом работы НМС.</w:t>
      </w:r>
    </w:p>
    <w:p w:rsidR="00502657" w:rsidRPr="006C57DE" w:rsidRDefault="00502657" w:rsidP="00F13521">
      <w:pPr>
        <w:pStyle w:val="a4"/>
        <w:numPr>
          <w:ilvl w:val="1"/>
          <w:numId w:val="5"/>
        </w:numPr>
        <w:ind w:left="0" w:right="-211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Созыв очередного заседания НМС осуществляется секретарем совета после согласования с председателем НМС даты и времени проведения заседания.</w:t>
      </w:r>
    </w:p>
    <w:p w:rsidR="00502657" w:rsidRPr="006C57DE" w:rsidRDefault="00502657" w:rsidP="00F13521">
      <w:pPr>
        <w:pStyle w:val="a4"/>
        <w:numPr>
          <w:ilvl w:val="1"/>
          <w:numId w:val="5"/>
        </w:numPr>
        <w:ind w:left="0" w:right="-211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НМС обязаны лично участвовать в заседании. Члены не вправе делегировать свои полномочия другим лицам, а также передавать право голоса другим членам НМС.</w:t>
      </w:r>
    </w:p>
    <w:p w:rsidR="00502657" w:rsidRPr="00F13521" w:rsidRDefault="00502657" w:rsidP="00F13521">
      <w:pPr>
        <w:pStyle w:val="a4"/>
        <w:numPr>
          <w:ilvl w:val="1"/>
          <w:numId w:val="5"/>
        </w:numPr>
        <w:ind w:left="0" w:right="-2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делового и оперативного обсуждения вопросов и принятия решений на заседании НМС устанавливается следующий регламент:</w:t>
      </w:r>
    </w:p>
    <w:p w:rsidR="00502657" w:rsidRDefault="00502657" w:rsidP="00F13521">
      <w:pPr>
        <w:ind w:left="720" w:right="-211"/>
        <w:jc w:val="both"/>
        <w:rPr>
          <w:sz w:val="28"/>
          <w:szCs w:val="28"/>
        </w:rPr>
      </w:pPr>
      <w:r>
        <w:rPr>
          <w:sz w:val="28"/>
          <w:szCs w:val="28"/>
        </w:rPr>
        <w:t>-  доклад – до 15 минут</w:t>
      </w:r>
    </w:p>
    <w:p w:rsidR="00502657" w:rsidRDefault="00502657" w:rsidP="00F13521">
      <w:pPr>
        <w:ind w:left="720" w:right="-211"/>
        <w:jc w:val="both"/>
        <w:rPr>
          <w:sz w:val="28"/>
          <w:szCs w:val="28"/>
        </w:rPr>
      </w:pPr>
      <w:r>
        <w:rPr>
          <w:sz w:val="28"/>
          <w:szCs w:val="28"/>
        </w:rPr>
        <w:t>- содоклад – до 10 минут</w:t>
      </w:r>
    </w:p>
    <w:p w:rsidR="00502657" w:rsidRDefault="00502657" w:rsidP="00F13521">
      <w:pPr>
        <w:ind w:left="720" w:right="-211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– до 5 минут</w:t>
      </w:r>
    </w:p>
    <w:p w:rsidR="00502657" w:rsidRDefault="00502657" w:rsidP="00F13521">
      <w:pPr>
        <w:ind w:left="720" w:right="-211"/>
        <w:jc w:val="both"/>
        <w:rPr>
          <w:sz w:val="28"/>
          <w:szCs w:val="28"/>
        </w:rPr>
      </w:pPr>
      <w:r>
        <w:rPr>
          <w:sz w:val="28"/>
          <w:szCs w:val="28"/>
        </w:rPr>
        <w:t>- правки – до 2 минут</w:t>
      </w:r>
    </w:p>
    <w:p w:rsidR="00502657" w:rsidRDefault="00502657" w:rsidP="006C57DE">
      <w:pPr>
        <w:ind w:right="-2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 об изменении регламента решается членами НМС в каждом конкретном случае.</w:t>
      </w:r>
    </w:p>
    <w:p w:rsidR="00502657" w:rsidRDefault="00502657" w:rsidP="00502CF5">
      <w:pPr>
        <w:pStyle w:val="a4"/>
        <w:numPr>
          <w:ilvl w:val="1"/>
          <w:numId w:val="5"/>
        </w:numPr>
        <w:ind w:left="0" w:right="-2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НМС правомочен принимать решения, если на его заседании присутствует не менее половины его состава, решения принимаются большинством голосов присутствующих на заседании членов совета. Решения принимаются по каждому вопросу отдельно.</w:t>
      </w:r>
    </w:p>
    <w:p w:rsidR="00502657" w:rsidRDefault="00502657" w:rsidP="00502CF5">
      <w:pPr>
        <w:pStyle w:val="a4"/>
        <w:numPr>
          <w:ilvl w:val="1"/>
          <w:numId w:val="5"/>
        </w:numPr>
        <w:ind w:left="0" w:right="-21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НМС принимаются открытым голосованием. При равном количестве голосов «за» и «против» председатель НМС имеет право решающего голоса.</w:t>
      </w:r>
    </w:p>
    <w:p w:rsidR="00502657" w:rsidRPr="00CD5C14" w:rsidRDefault="00502657" w:rsidP="00E008A4">
      <w:pPr>
        <w:pStyle w:val="a4"/>
        <w:numPr>
          <w:ilvl w:val="1"/>
          <w:numId w:val="5"/>
        </w:numPr>
        <w:ind w:left="0" w:right="-21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председателя НМС на его заседаниях могут присутствовать приглашенные лица. </w:t>
      </w:r>
    </w:p>
    <w:p w:rsidR="00502657" w:rsidRDefault="00502657" w:rsidP="00502CF5">
      <w:pPr>
        <w:ind w:left="720" w:right="-21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 лица вправе:</w:t>
      </w:r>
    </w:p>
    <w:p w:rsidR="00502657" w:rsidRDefault="00502657" w:rsidP="00502CF5">
      <w:pPr>
        <w:ind w:left="720" w:right="-211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обсуждении рассматриваемых на заседании вопросов;</w:t>
      </w:r>
    </w:p>
    <w:p w:rsidR="00502657" w:rsidRDefault="00502657" w:rsidP="006C57DE">
      <w:pPr>
        <w:ind w:right="-21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об изменениях и дополнениях в протокол заседания НМС, в части, касающейся конкретного решения, или об их доработке.</w:t>
      </w:r>
    </w:p>
    <w:p w:rsidR="00502657" w:rsidRDefault="00502657" w:rsidP="00FA2F64">
      <w:pPr>
        <w:pStyle w:val="a4"/>
        <w:numPr>
          <w:ilvl w:val="1"/>
          <w:numId w:val="5"/>
        </w:numPr>
        <w:ind w:left="0" w:right="-21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Регистрация участников заседания, обобщение критических замечаний и предложений выступающих возлагается на секретаря НМС.</w:t>
      </w:r>
    </w:p>
    <w:p w:rsidR="00502657" w:rsidRDefault="00502657" w:rsidP="00FA2F64">
      <w:pPr>
        <w:pStyle w:val="a4"/>
        <w:numPr>
          <w:ilvl w:val="1"/>
          <w:numId w:val="5"/>
        </w:numPr>
        <w:ind w:left="0" w:right="-2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Итоги заседания НМС оформляются протоколом.</w:t>
      </w:r>
    </w:p>
    <w:p w:rsidR="00502657" w:rsidRPr="005F5681" w:rsidRDefault="00502657" w:rsidP="00AB5CBB">
      <w:pPr>
        <w:pStyle w:val="a4"/>
        <w:numPr>
          <w:ilvl w:val="1"/>
          <w:numId w:val="5"/>
        </w:numPr>
        <w:ind w:left="0" w:right="-211" w:firstLine="720"/>
        <w:jc w:val="both"/>
        <w:rPr>
          <w:sz w:val="28"/>
          <w:szCs w:val="28"/>
        </w:rPr>
      </w:pPr>
      <w:r w:rsidRPr="00C97514">
        <w:rPr>
          <w:sz w:val="28"/>
          <w:szCs w:val="28"/>
        </w:rPr>
        <w:t xml:space="preserve">Заседания НМС созываются по мере необходимости, </w:t>
      </w:r>
      <w:r w:rsidRPr="005F5681">
        <w:rPr>
          <w:sz w:val="28"/>
          <w:szCs w:val="28"/>
        </w:rPr>
        <w:t xml:space="preserve">но не реже 4-х раз в год. </w:t>
      </w:r>
    </w:p>
    <w:p w:rsidR="00502657" w:rsidRPr="008341C2" w:rsidRDefault="00502657" w:rsidP="00451AD3">
      <w:pPr>
        <w:ind w:right="-211"/>
        <w:jc w:val="both"/>
        <w:rPr>
          <w:b/>
          <w:color w:val="0070C0"/>
          <w:sz w:val="28"/>
          <w:szCs w:val="28"/>
        </w:rPr>
      </w:pPr>
    </w:p>
    <w:p w:rsidR="00502657" w:rsidRDefault="00502657" w:rsidP="00A61503">
      <w:pPr>
        <w:tabs>
          <w:tab w:val="left" w:pos="0"/>
        </w:tabs>
        <w:ind w:right="-21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D7253">
        <w:rPr>
          <w:b/>
          <w:sz w:val="28"/>
          <w:szCs w:val="28"/>
        </w:rPr>
        <w:t>. Порядок составления протокола НМС и выписки из него</w:t>
      </w:r>
    </w:p>
    <w:p w:rsidR="00502657" w:rsidRPr="009D7253" w:rsidRDefault="00502657" w:rsidP="00A61503">
      <w:pPr>
        <w:tabs>
          <w:tab w:val="left" w:pos="0"/>
        </w:tabs>
        <w:ind w:right="-211" w:firstLine="709"/>
        <w:jc w:val="both"/>
        <w:rPr>
          <w:b/>
          <w:sz w:val="28"/>
          <w:szCs w:val="28"/>
        </w:rPr>
      </w:pPr>
    </w:p>
    <w:p w:rsidR="00502657" w:rsidRPr="009D7253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7253">
        <w:rPr>
          <w:sz w:val="28"/>
          <w:szCs w:val="28"/>
        </w:rPr>
        <w:t>.1. Протокол заседания, замечания членов и дополнение к решению с учетом замечаний членов НМС с приложением необходимых документов предоставляется председателю НМС секретарем комиссии не позднее 14 дней после проведения заседания.</w:t>
      </w:r>
    </w:p>
    <w:p w:rsidR="00502657" w:rsidRPr="009D7253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9D7253">
        <w:rPr>
          <w:sz w:val="28"/>
          <w:szCs w:val="28"/>
        </w:rPr>
        <w:t xml:space="preserve">Протокол заседания подписывает председатель НМС и секретарь </w:t>
      </w:r>
      <w:r>
        <w:rPr>
          <w:sz w:val="28"/>
          <w:szCs w:val="28"/>
        </w:rPr>
        <w:t>НМС</w:t>
      </w:r>
      <w:r w:rsidRPr="009D7253">
        <w:rPr>
          <w:sz w:val="28"/>
          <w:szCs w:val="28"/>
        </w:rPr>
        <w:t xml:space="preserve">. </w:t>
      </w:r>
    </w:p>
    <w:p w:rsidR="00502657" w:rsidRPr="009D7253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9D7253">
        <w:rPr>
          <w:sz w:val="28"/>
          <w:szCs w:val="28"/>
        </w:rPr>
        <w:t>Каждый член НМС или приглашенный на заседание эксперт имеет право ознакомиться с протоколом заседания НМС и иными документами по каждому вопросу, в решении которого он принимал участие.</w:t>
      </w:r>
    </w:p>
    <w:p w:rsidR="00502657" w:rsidRPr="009D7253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9D7253">
        <w:rPr>
          <w:sz w:val="28"/>
          <w:szCs w:val="28"/>
        </w:rPr>
        <w:t>Протокол оформляется на общем бланке Управления или на чистых листах бумаги формата А</w:t>
      </w:r>
      <w:proofErr w:type="gramStart"/>
      <w:r w:rsidRPr="009D7253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 w:rsidRPr="005F5681">
        <w:rPr>
          <w:sz w:val="28"/>
          <w:szCs w:val="28"/>
        </w:rPr>
        <w:t>(Приложение 2).</w:t>
      </w:r>
    </w:p>
    <w:p w:rsidR="00502657" w:rsidRPr="009D7253" w:rsidRDefault="00502657" w:rsidP="00A61503">
      <w:pPr>
        <w:tabs>
          <w:tab w:val="left" w:pos="0"/>
        </w:tabs>
        <w:ind w:right="-211" w:firstLine="709"/>
        <w:jc w:val="both"/>
        <w:rPr>
          <w:i/>
          <w:sz w:val="28"/>
          <w:szCs w:val="28"/>
        </w:rPr>
      </w:pPr>
      <w:r w:rsidRPr="009D7253">
        <w:rPr>
          <w:sz w:val="28"/>
          <w:szCs w:val="28"/>
        </w:rPr>
        <w:t xml:space="preserve">Протокол оформляют на основании записей, сделанных непосредственно во время заседания. Протокол должен содержать записи всех докладчиков и участников. Протокол составляется в полной форме. </w:t>
      </w:r>
    </w:p>
    <w:p w:rsidR="00502657" w:rsidRPr="009D7253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9D7253">
        <w:rPr>
          <w:sz w:val="28"/>
          <w:szCs w:val="28"/>
        </w:rPr>
        <w:t>В главную часть документа выносятся такие реквизиты: название документа и его номер, дата и ме</w:t>
      </w:r>
      <w:r>
        <w:rPr>
          <w:sz w:val="28"/>
          <w:szCs w:val="28"/>
        </w:rPr>
        <w:t>сто составления, текст, подписи, их расшифровка.</w:t>
      </w:r>
    </w:p>
    <w:p w:rsidR="00502657" w:rsidRPr="009D7253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9D7253">
        <w:rPr>
          <w:sz w:val="28"/>
          <w:szCs w:val="28"/>
        </w:rPr>
        <w:t>Датой протокол</w:t>
      </w:r>
      <w:r>
        <w:rPr>
          <w:sz w:val="28"/>
          <w:szCs w:val="28"/>
        </w:rPr>
        <w:t>а</w:t>
      </w:r>
      <w:r w:rsidRPr="009D7253">
        <w:rPr>
          <w:sz w:val="28"/>
          <w:szCs w:val="28"/>
        </w:rPr>
        <w:t xml:space="preserve"> является дата заседания.</w:t>
      </w:r>
    </w:p>
    <w:p w:rsidR="00502657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9D7253">
        <w:rPr>
          <w:sz w:val="28"/>
          <w:szCs w:val="28"/>
        </w:rPr>
        <w:t xml:space="preserve">Регистрационный номер протокола – номер по порядку заседания на протяжении календарного года. </w:t>
      </w:r>
    </w:p>
    <w:p w:rsidR="00502657" w:rsidRPr="009D7253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9D7253">
        <w:rPr>
          <w:sz w:val="28"/>
          <w:szCs w:val="28"/>
        </w:rPr>
        <w:t xml:space="preserve">Текст протокола составляется из двух частей – </w:t>
      </w:r>
      <w:proofErr w:type="gramStart"/>
      <w:r w:rsidRPr="009D7253">
        <w:rPr>
          <w:sz w:val="28"/>
          <w:szCs w:val="28"/>
        </w:rPr>
        <w:t>вступительной</w:t>
      </w:r>
      <w:proofErr w:type="gramEnd"/>
      <w:r w:rsidRPr="009D7253">
        <w:rPr>
          <w:sz w:val="28"/>
          <w:szCs w:val="28"/>
        </w:rPr>
        <w:t xml:space="preserve"> и основной. Во вступительной части обозначаются: фамилии и инициалы председателя, секретаря, членов комиссии, отсутствующих и приглашенных.</w:t>
      </w:r>
    </w:p>
    <w:p w:rsidR="00502657" w:rsidRPr="009D7253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9D7253">
        <w:rPr>
          <w:sz w:val="28"/>
          <w:szCs w:val="28"/>
        </w:rPr>
        <w:t>В повестке дня перечисляются вопросы, вынесенные на рассмотрение заседания, и закрепляется последовательность их обсуждения и фамилии докладчиков. Каждый пункт повестки дня должен четко отражать суть рассматриваемого вопроса. Не допускается включать в повестку дня пункты «Разное», «и другое».</w:t>
      </w:r>
    </w:p>
    <w:p w:rsidR="00502657" w:rsidRPr="009D7253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9D7253">
        <w:rPr>
          <w:sz w:val="28"/>
          <w:szCs w:val="28"/>
        </w:rPr>
        <w:t>Текст основной части протокола составляется из отдельных разделов по количеству вопросов повестки дня, каждый из которых строится по следующей схеме:</w:t>
      </w:r>
    </w:p>
    <w:p w:rsidR="00502657" w:rsidRPr="009D7253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9D7253">
        <w:rPr>
          <w:sz w:val="28"/>
          <w:szCs w:val="28"/>
        </w:rPr>
        <w:t>СЛУШАЛИ:</w:t>
      </w:r>
    </w:p>
    <w:p w:rsidR="00502657" w:rsidRPr="009D7253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9D7253">
        <w:rPr>
          <w:sz w:val="28"/>
          <w:szCs w:val="28"/>
        </w:rPr>
        <w:t>ВЫСТУПИЛИ:</w:t>
      </w:r>
    </w:p>
    <w:p w:rsidR="00502657" w:rsidRPr="009D7253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9D7253">
        <w:rPr>
          <w:sz w:val="28"/>
          <w:szCs w:val="28"/>
        </w:rPr>
        <w:t>ГОЛОСОВАЛИ:</w:t>
      </w:r>
    </w:p>
    <w:p w:rsidR="00502657" w:rsidRPr="009D7253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9D7253">
        <w:rPr>
          <w:sz w:val="28"/>
          <w:szCs w:val="28"/>
        </w:rPr>
        <w:t>РЕШИЛИ:</w:t>
      </w:r>
    </w:p>
    <w:p w:rsidR="00502657" w:rsidRPr="009D7253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9D7253">
        <w:rPr>
          <w:sz w:val="28"/>
          <w:szCs w:val="28"/>
        </w:rPr>
        <w:t>В разделе «СЛУШАЛИ» указывается фамилия и инициалы докладчика, тема доклада и перечень представленных к рассмотрению документов.</w:t>
      </w:r>
    </w:p>
    <w:p w:rsidR="00502657" w:rsidRPr="009D7253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9D7253">
        <w:rPr>
          <w:sz w:val="28"/>
          <w:szCs w:val="28"/>
        </w:rPr>
        <w:lastRenderedPageBreak/>
        <w:t xml:space="preserve">В разделе «ВЫСТУПИЛИ» фиксируют выступления тех, кто принимал участие в обсуждении доклада. Их оформляют в протоколе с обозначением фамилий и инициалов выступающих с кратким изложением речи. Все замечания, сделанные в ходе обсуждения, подробно фиксирует секретарь. Замечания фиксируются в свободной форме. </w:t>
      </w:r>
    </w:p>
    <w:p w:rsidR="00502657" w:rsidRPr="00FD138B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FD138B">
        <w:rPr>
          <w:sz w:val="28"/>
          <w:szCs w:val="28"/>
        </w:rPr>
        <w:t xml:space="preserve">В разделе «РЕШИЛИ» отражается принятое решение. Решение принимается по каждому вопросу отдельно. </w:t>
      </w:r>
      <w:r>
        <w:rPr>
          <w:sz w:val="28"/>
          <w:szCs w:val="28"/>
        </w:rPr>
        <w:t xml:space="preserve">По результатам голосования выносится решение совета: </w:t>
      </w:r>
      <w:proofErr w:type="gramStart"/>
      <w:r>
        <w:rPr>
          <w:sz w:val="28"/>
          <w:szCs w:val="28"/>
        </w:rPr>
        <w:t>согласовано</w:t>
      </w:r>
      <w:proofErr w:type="gramEnd"/>
      <w:r>
        <w:rPr>
          <w:sz w:val="28"/>
          <w:szCs w:val="28"/>
        </w:rPr>
        <w:t xml:space="preserve">/ не согласовано. </w:t>
      </w:r>
      <w:r w:rsidRPr="00FD138B">
        <w:rPr>
          <w:sz w:val="28"/>
          <w:szCs w:val="28"/>
        </w:rPr>
        <w:t xml:space="preserve">Каждому вопросу присваивается номер, который состоит из № протокола и пункта по повестке дня. </w:t>
      </w:r>
    </w:p>
    <w:p w:rsidR="00502657" w:rsidRPr="008A48AE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8A48AE">
        <w:rPr>
          <w:sz w:val="28"/>
          <w:szCs w:val="28"/>
        </w:rPr>
        <w:t>Не допускается оформление протокола и дополнений к нему в табличной форме.</w:t>
      </w:r>
    </w:p>
    <w:p w:rsidR="00502657" w:rsidRPr="008A48AE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8A48AE">
        <w:rPr>
          <w:sz w:val="28"/>
          <w:szCs w:val="28"/>
        </w:rPr>
        <w:t>Решения НМС заносятся секретарем в журнал регистрации решений НМС.</w:t>
      </w:r>
    </w:p>
    <w:p w:rsidR="00502657" w:rsidRPr="0062695A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48AE">
        <w:rPr>
          <w:sz w:val="28"/>
          <w:szCs w:val="28"/>
        </w:rPr>
        <w:t xml:space="preserve">.2. По результатам рассмотрения на заседании НМС вопросов (документов) заинтересованным юридическим лицам при необходимости направляется выписка из </w:t>
      </w:r>
      <w:r w:rsidRPr="005F5681">
        <w:rPr>
          <w:sz w:val="28"/>
          <w:szCs w:val="28"/>
        </w:rPr>
        <w:t>протокола (Приложение 3).</w:t>
      </w:r>
    </w:p>
    <w:p w:rsidR="00502657" w:rsidRPr="008A48AE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8A48AE">
        <w:rPr>
          <w:sz w:val="28"/>
          <w:szCs w:val="28"/>
        </w:rPr>
        <w:t>Выписка из протокола может быть оформлена на общем бланке Управления или на чистых листах формата А</w:t>
      </w:r>
      <w:proofErr w:type="gramStart"/>
      <w:r w:rsidRPr="008A48AE">
        <w:rPr>
          <w:sz w:val="28"/>
          <w:szCs w:val="28"/>
        </w:rPr>
        <w:t>4</w:t>
      </w:r>
      <w:proofErr w:type="gramEnd"/>
      <w:r w:rsidRPr="008A48AE">
        <w:rPr>
          <w:sz w:val="28"/>
          <w:szCs w:val="28"/>
        </w:rPr>
        <w:t>. Выписка из протокола является точной копией части текста оригинального протокола, которая касается вопроса повестки дня, по которому готовят выписку</w:t>
      </w:r>
      <w:r>
        <w:rPr>
          <w:sz w:val="28"/>
          <w:szCs w:val="28"/>
        </w:rPr>
        <w:t>.</w:t>
      </w:r>
    </w:p>
    <w:p w:rsidR="00502657" w:rsidRPr="00A1172F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A1172F">
        <w:rPr>
          <w:sz w:val="28"/>
          <w:szCs w:val="28"/>
        </w:rPr>
        <w:t>Из протокола в выписку без изменений переносят реквизиты Управления, дату заседания, номер и место составления документа, гриф согласования. Всю вступительную часть протокола переносят в выписку целиком, только в повестке дня указывают необходимый вопрос с указанием порядкового номера по протоколу.</w:t>
      </w:r>
    </w:p>
    <w:p w:rsidR="00502657" w:rsidRPr="00A1172F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A1172F">
        <w:rPr>
          <w:sz w:val="28"/>
          <w:szCs w:val="28"/>
        </w:rPr>
        <w:t>Из основной части текста протокола в выписку переносят только тот раздел или несколько разделов, которые касаются соответствующих вопросов повестки дня.</w:t>
      </w:r>
    </w:p>
    <w:p w:rsidR="00502657" w:rsidRPr="00A1172F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A1172F">
        <w:rPr>
          <w:sz w:val="28"/>
          <w:szCs w:val="28"/>
        </w:rPr>
        <w:t>Из оригинала протокола переносят реквизит «подпись»: инициалы и фамилии председателя и секретаря.</w:t>
      </w:r>
    </w:p>
    <w:p w:rsidR="00502657" w:rsidRPr="00A1172F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A1172F">
        <w:rPr>
          <w:sz w:val="28"/>
          <w:szCs w:val="28"/>
        </w:rPr>
        <w:t>Секретарь заверяет выписку личной подписью и проставляет дату составления выписки.</w:t>
      </w:r>
    </w:p>
    <w:p w:rsidR="00502657" w:rsidRPr="00A1172F" w:rsidRDefault="00502657" w:rsidP="00A61503">
      <w:pPr>
        <w:tabs>
          <w:tab w:val="left" w:pos="0"/>
        </w:tabs>
        <w:ind w:right="-211"/>
        <w:jc w:val="both"/>
        <w:rPr>
          <w:sz w:val="28"/>
          <w:szCs w:val="28"/>
        </w:rPr>
      </w:pPr>
    </w:p>
    <w:p w:rsidR="00502657" w:rsidRDefault="00502657" w:rsidP="00A61503">
      <w:pPr>
        <w:tabs>
          <w:tab w:val="left" w:pos="0"/>
        </w:tabs>
        <w:ind w:right="-21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9217E">
        <w:rPr>
          <w:b/>
          <w:sz w:val="28"/>
          <w:szCs w:val="28"/>
        </w:rPr>
        <w:t>. Учетные документы НМС</w:t>
      </w:r>
    </w:p>
    <w:p w:rsidR="00502657" w:rsidRPr="00C9217E" w:rsidRDefault="00502657" w:rsidP="00A61503">
      <w:pPr>
        <w:tabs>
          <w:tab w:val="left" w:pos="0"/>
        </w:tabs>
        <w:ind w:right="-211" w:firstLine="709"/>
        <w:jc w:val="both"/>
        <w:rPr>
          <w:b/>
          <w:sz w:val="28"/>
          <w:szCs w:val="28"/>
        </w:rPr>
      </w:pPr>
    </w:p>
    <w:p w:rsidR="00502657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C9217E">
        <w:rPr>
          <w:sz w:val="28"/>
          <w:szCs w:val="28"/>
        </w:rPr>
        <w:t xml:space="preserve">Учетными документами НМС являются: </w:t>
      </w:r>
    </w:p>
    <w:p w:rsidR="00502657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17E">
        <w:rPr>
          <w:sz w:val="28"/>
          <w:szCs w:val="28"/>
        </w:rPr>
        <w:t>журнал регистрации документов, кото</w:t>
      </w:r>
      <w:r>
        <w:rPr>
          <w:sz w:val="28"/>
          <w:szCs w:val="28"/>
        </w:rPr>
        <w:t>рые поданы на рассмотрение НМС;</w:t>
      </w:r>
    </w:p>
    <w:p w:rsidR="00502657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регистрации решений НМС;</w:t>
      </w:r>
    </w:p>
    <w:p w:rsidR="00502657" w:rsidRPr="00C9217E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17E">
        <w:rPr>
          <w:sz w:val="28"/>
          <w:szCs w:val="28"/>
        </w:rPr>
        <w:t>картотека учета документов, рассмотренных на заседании НМС.</w:t>
      </w:r>
    </w:p>
    <w:p w:rsidR="00502657" w:rsidRPr="00C9217E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C9217E">
        <w:rPr>
          <w:sz w:val="28"/>
          <w:szCs w:val="28"/>
        </w:rPr>
        <w:t>Журнал регистрации документов, поданных на НМС</w:t>
      </w:r>
      <w:r>
        <w:rPr>
          <w:sz w:val="28"/>
          <w:szCs w:val="28"/>
        </w:rPr>
        <w:t>,</w:t>
      </w:r>
      <w:r w:rsidRPr="00C9217E">
        <w:rPr>
          <w:sz w:val="28"/>
          <w:szCs w:val="28"/>
        </w:rPr>
        <w:t xml:space="preserve"> необходим для фиксации поступления документов, поданных на рассмотрение НМС, а также для суммарного учета количества и видов документов, представленных на НМС.</w:t>
      </w:r>
    </w:p>
    <w:p w:rsidR="00502657" w:rsidRPr="008E5AE0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8E5AE0">
        <w:rPr>
          <w:sz w:val="28"/>
          <w:szCs w:val="28"/>
        </w:rPr>
        <w:t xml:space="preserve">Для регистрации </w:t>
      </w:r>
      <w:r>
        <w:rPr>
          <w:sz w:val="28"/>
          <w:szCs w:val="28"/>
        </w:rPr>
        <w:t xml:space="preserve">согласованных </w:t>
      </w:r>
      <w:r w:rsidRPr="008E5AE0">
        <w:rPr>
          <w:sz w:val="28"/>
          <w:szCs w:val="28"/>
        </w:rPr>
        <w:t xml:space="preserve">документов  НМС, секретарем комиссии ведется журнал регистрации решений НМС </w:t>
      </w:r>
      <w:r w:rsidRPr="005F5681">
        <w:rPr>
          <w:sz w:val="28"/>
          <w:szCs w:val="28"/>
        </w:rPr>
        <w:t>(Приложение 4).</w:t>
      </w:r>
      <w:r w:rsidRPr="008E5AE0">
        <w:rPr>
          <w:sz w:val="28"/>
          <w:szCs w:val="28"/>
        </w:rPr>
        <w:t xml:space="preserve"> В конце каждого года в журнал вносится итоговая запись о количестве </w:t>
      </w:r>
      <w:r>
        <w:rPr>
          <w:sz w:val="28"/>
          <w:szCs w:val="28"/>
        </w:rPr>
        <w:t xml:space="preserve">согласованных </w:t>
      </w:r>
      <w:r w:rsidRPr="008E5AE0">
        <w:rPr>
          <w:sz w:val="28"/>
          <w:szCs w:val="28"/>
        </w:rPr>
        <w:t xml:space="preserve">документов по видам. </w:t>
      </w:r>
    </w:p>
    <w:p w:rsidR="00502657" w:rsidRPr="008E5AE0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8E5AE0">
        <w:rPr>
          <w:sz w:val="28"/>
          <w:szCs w:val="28"/>
        </w:rPr>
        <w:lastRenderedPageBreak/>
        <w:t>Картотека учета документов, рассмотренных на заседании НМС, ведется секретарем. Карточки учета заводятся на каждый вопрос, рассмотренный НМС.</w:t>
      </w:r>
      <w:r>
        <w:rPr>
          <w:sz w:val="28"/>
          <w:szCs w:val="28"/>
        </w:rPr>
        <w:t xml:space="preserve"> В случае повторного рассмотрения вопроса, сведения о повторном рассмотрении вносятся в уже созданную (заведенную) карточку </w:t>
      </w:r>
      <w:r w:rsidRPr="005F5681">
        <w:rPr>
          <w:sz w:val="28"/>
          <w:szCs w:val="28"/>
        </w:rPr>
        <w:t>(Приложение 5).</w:t>
      </w:r>
    </w:p>
    <w:p w:rsidR="00502657" w:rsidRPr="008E5AE0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8E5AE0">
        <w:rPr>
          <w:sz w:val="28"/>
          <w:szCs w:val="28"/>
        </w:rPr>
        <w:t>Картотека используется для упрощения поиска информации, сведений о вопросах, рассмотренных НМС.</w:t>
      </w:r>
    </w:p>
    <w:p w:rsidR="00502657" w:rsidRPr="008E5AE0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8E5AE0">
        <w:rPr>
          <w:sz w:val="28"/>
          <w:szCs w:val="28"/>
        </w:rPr>
        <w:t>Картотека заполняется после подписания протокола НМС.</w:t>
      </w:r>
    </w:p>
    <w:p w:rsidR="00502657" w:rsidRPr="008E5AE0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</w:p>
    <w:p w:rsidR="00502657" w:rsidRDefault="00502657" w:rsidP="00A61503">
      <w:pPr>
        <w:tabs>
          <w:tab w:val="left" w:pos="0"/>
        </w:tabs>
        <w:ind w:right="-21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8E5AE0">
        <w:rPr>
          <w:b/>
          <w:sz w:val="28"/>
          <w:szCs w:val="28"/>
        </w:rPr>
        <w:t xml:space="preserve">Порядок обжалования действий (бездействий) и решений НМС </w:t>
      </w:r>
    </w:p>
    <w:p w:rsidR="00502657" w:rsidRPr="008E5AE0" w:rsidRDefault="00502657" w:rsidP="00A61503">
      <w:pPr>
        <w:tabs>
          <w:tab w:val="left" w:pos="0"/>
        </w:tabs>
        <w:ind w:right="-211" w:firstLine="709"/>
        <w:jc w:val="both"/>
        <w:rPr>
          <w:b/>
          <w:sz w:val="28"/>
          <w:szCs w:val="28"/>
        </w:rPr>
      </w:pPr>
    </w:p>
    <w:p w:rsidR="00502657" w:rsidRPr="008E5AE0" w:rsidRDefault="00502657" w:rsidP="00A61503">
      <w:pPr>
        <w:tabs>
          <w:tab w:val="left" w:pos="0"/>
        </w:tabs>
        <w:ind w:right="-211" w:firstLine="709"/>
        <w:jc w:val="both"/>
        <w:rPr>
          <w:sz w:val="28"/>
          <w:szCs w:val="28"/>
        </w:rPr>
      </w:pPr>
      <w:r w:rsidRPr="008E5AE0">
        <w:rPr>
          <w:sz w:val="28"/>
          <w:szCs w:val="28"/>
        </w:rPr>
        <w:t xml:space="preserve">Органы государственной власти, местного самоуправления, организации, подавшие документы на рассмотрение НМС Управления, в случае не согласия с решением НМС, могут обжаловать решение в НМС </w:t>
      </w:r>
      <w:r>
        <w:rPr>
          <w:sz w:val="28"/>
          <w:szCs w:val="28"/>
        </w:rPr>
        <w:t>Южного федерального округа.</w:t>
      </w:r>
    </w:p>
    <w:p w:rsidR="00502657" w:rsidRDefault="00502657" w:rsidP="00A61503">
      <w:pPr>
        <w:tabs>
          <w:tab w:val="left" w:pos="0"/>
        </w:tabs>
        <w:ind w:right="-211"/>
        <w:rPr>
          <w:sz w:val="28"/>
          <w:szCs w:val="28"/>
        </w:rPr>
      </w:pPr>
    </w:p>
    <w:p w:rsidR="00502657" w:rsidRPr="008E5AE0" w:rsidRDefault="00502657" w:rsidP="00A61503">
      <w:pPr>
        <w:tabs>
          <w:tab w:val="left" w:pos="0"/>
        </w:tabs>
        <w:ind w:right="-211"/>
        <w:rPr>
          <w:sz w:val="28"/>
          <w:szCs w:val="28"/>
        </w:rPr>
      </w:pPr>
    </w:p>
    <w:p w:rsidR="00502657" w:rsidRPr="008E5AE0" w:rsidRDefault="00502657" w:rsidP="00A61503">
      <w:pPr>
        <w:tabs>
          <w:tab w:val="left" w:pos="0"/>
        </w:tabs>
        <w:ind w:right="-211"/>
        <w:rPr>
          <w:sz w:val="28"/>
          <w:szCs w:val="28"/>
        </w:rPr>
      </w:pPr>
    </w:p>
    <w:p w:rsidR="00502657" w:rsidRPr="008E5AE0" w:rsidRDefault="00502657" w:rsidP="00A61503">
      <w:pPr>
        <w:tabs>
          <w:tab w:val="left" w:pos="0"/>
        </w:tabs>
        <w:ind w:right="-211"/>
        <w:rPr>
          <w:sz w:val="28"/>
          <w:szCs w:val="28"/>
        </w:rPr>
      </w:pPr>
    </w:p>
    <w:p w:rsidR="00502657" w:rsidRDefault="00502657">
      <w:bookmarkStart w:id="0" w:name="_GoBack"/>
      <w:bookmarkEnd w:id="0"/>
    </w:p>
    <w:p w:rsidR="00502657" w:rsidRDefault="00502657"/>
    <w:p w:rsidR="00502657" w:rsidRDefault="00502657"/>
    <w:p w:rsidR="00502657" w:rsidRDefault="00502657"/>
    <w:p w:rsidR="00502657" w:rsidRDefault="00502657"/>
    <w:p w:rsidR="00502657" w:rsidRDefault="00502657">
      <w:pPr>
        <w:sectPr w:rsidR="00502657" w:rsidSect="003552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02657" w:rsidRPr="00FD15E6" w:rsidRDefault="00502657" w:rsidP="00E841C4">
      <w:pPr>
        <w:ind w:right="-211"/>
        <w:jc w:val="right"/>
        <w:rPr>
          <w:sz w:val="28"/>
          <w:szCs w:val="28"/>
        </w:rPr>
      </w:pPr>
      <w:r w:rsidRPr="00FD15E6">
        <w:rPr>
          <w:sz w:val="28"/>
          <w:szCs w:val="28"/>
        </w:rPr>
        <w:lastRenderedPageBreak/>
        <w:t>Приложение 1</w:t>
      </w:r>
    </w:p>
    <w:p w:rsidR="00502657" w:rsidRPr="00FD15E6" w:rsidRDefault="00502657" w:rsidP="00E841C4">
      <w:pPr>
        <w:ind w:right="-211"/>
        <w:rPr>
          <w:sz w:val="28"/>
          <w:szCs w:val="28"/>
        </w:rPr>
      </w:pPr>
    </w:p>
    <w:p w:rsidR="00502657" w:rsidRPr="00FD15E6" w:rsidRDefault="00502657" w:rsidP="00E841C4">
      <w:pPr>
        <w:ind w:right="-211"/>
        <w:jc w:val="center"/>
        <w:rPr>
          <w:b/>
          <w:sz w:val="28"/>
          <w:szCs w:val="28"/>
        </w:rPr>
      </w:pPr>
      <w:r w:rsidRPr="00FD15E6">
        <w:rPr>
          <w:b/>
          <w:sz w:val="28"/>
          <w:szCs w:val="28"/>
        </w:rPr>
        <w:t xml:space="preserve">ЖУРНАЛ РЕГИСТРАЦИИ ДОКУМЕНТОВ, </w:t>
      </w:r>
    </w:p>
    <w:p w:rsidR="00502657" w:rsidRPr="00FD15E6" w:rsidRDefault="00502657" w:rsidP="00E841C4">
      <w:pPr>
        <w:ind w:right="-211"/>
        <w:jc w:val="center"/>
        <w:rPr>
          <w:b/>
          <w:sz w:val="28"/>
          <w:szCs w:val="28"/>
        </w:rPr>
      </w:pPr>
      <w:proofErr w:type="gramStart"/>
      <w:r w:rsidRPr="00FD15E6">
        <w:rPr>
          <w:b/>
          <w:sz w:val="28"/>
          <w:szCs w:val="28"/>
        </w:rPr>
        <w:t>ПРЕДСТАВЛЕННЫХ</w:t>
      </w:r>
      <w:proofErr w:type="gramEnd"/>
      <w:r w:rsidRPr="00FD15E6">
        <w:rPr>
          <w:b/>
          <w:sz w:val="28"/>
          <w:szCs w:val="28"/>
        </w:rPr>
        <w:t xml:space="preserve"> НА РАССМОТРЕНИЕ НМС</w:t>
      </w:r>
    </w:p>
    <w:p w:rsidR="00502657" w:rsidRDefault="00502657"/>
    <w:p w:rsidR="00502657" w:rsidRPr="00E841C4" w:rsidRDefault="00502657" w:rsidP="00E841C4"/>
    <w:tbl>
      <w:tblPr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605"/>
        <w:gridCol w:w="1688"/>
        <w:gridCol w:w="2703"/>
        <w:gridCol w:w="1362"/>
        <w:gridCol w:w="1822"/>
        <w:gridCol w:w="1386"/>
        <w:gridCol w:w="1186"/>
        <w:gridCol w:w="2446"/>
      </w:tblGrid>
      <w:tr w:rsidR="00502657" w:rsidRPr="00E163FC" w:rsidTr="00295134">
        <w:tc>
          <w:tcPr>
            <w:tcW w:w="560" w:type="dxa"/>
            <w:vAlign w:val="center"/>
          </w:tcPr>
          <w:p w:rsidR="00502657" w:rsidRPr="001901EE" w:rsidRDefault="00502657" w:rsidP="00295134">
            <w:pPr>
              <w:jc w:val="center"/>
              <w:rPr>
                <w:b/>
                <w:lang w:val="uk-UA"/>
              </w:rPr>
            </w:pPr>
            <w:r w:rsidRPr="001901EE">
              <w:rPr>
                <w:b/>
                <w:lang w:val="uk-UA"/>
              </w:rPr>
              <w:t>№</w:t>
            </w:r>
          </w:p>
          <w:p w:rsidR="00502657" w:rsidRPr="001901EE" w:rsidRDefault="00502657" w:rsidP="00295134">
            <w:pPr>
              <w:jc w:val="center"/>
              <w:rPr>
                <w:b/>
                <w:lang w:val="uk-UA"/>
              </w:rPr>
            </w:pPr>
            <w:r w:rsidRPr="001901EE">
              <w:rPr>
                <w:b/>
                <w:lang w:val="uk-UA"/>
              </w:rPr>
              <w:t>п/п</w:t>
            </w:r>
          </w:p>
        </w:tc>
        <w:tc>
          <w:tcPr>
            <w:tcW w:w="1605" w:type="dxa"/>
            <w:vAlign w:val="center"/>
          </w:tcPr>
          <w:p w:rsidR="00502657" w:rsidRPr="001901EE" w:rsidRDefault="00502657" w:rsidP="00295134">
            <w:pPr>
              <w:jc w:val="center"/>
              <w:rPr>
                <w:b/>
                <w:lang w:val="uk-UA"/>
              </w:rPr>
            </w:pPr>
            <w:r w:rsidRPr="001901EE">
              <w:rPr>
                <w:b/>
                <w:lang w:val="uk-UA"/>
              </w:rPr>
              <w:t>Дата поступлення документа</w:t>
            </w:r>
          </w:p>
        </w:tc>
        <w:tc>
          <w:tcPr>
            <w:tcW w:w="1912" w:type="dxa"/>
            <w:vAlign w:val="center"/>
          </w:tcPr>
          <w:p w:rsidR="00502657" w:rsidRPr="001901EE" w:rsidRDefault="00502657" w:rsidP="00295134">
            <w:pPr>
              <w:jc w:val="center"/>
              <w:rPr>
                <w:b/>
                <w:lang w:val="uk-UA"/>
              </w:rPr>
            </w:pPr>
            <w:proofErr w:type="spellStart"/>
            <w:r w:rsidRPr="001901EE">
              <w:rPr>
                <w:b/>
                <w:lang w:val="uk-UA"/>
              </w:rPr>
              <w:t>Исполнитель</w:t>
            </w:r>
            <w:proofErr w:type="spellEnd"/>
          </w:p>
        </w:tc>
        <w:tc>
          <w:tcPr>
            <w:tcW w:w="2114" w:type="dxa"/>
            <w:vAlign w:val="center"/>
          </w:tcPr>
          <w:p w:rsidR="00502657" w:rsidRPr="001901EE" w:rsidRDefault="00502657" w:rsidP="00295134">
            <w:pPr>
              <w:jc w:val="center"/>
              <w:rPr>
                <w:b/>
                <w:lang w:val="uk-UA"/>
              </w:rPr>
            </w:pPr>
            <w:proofErr w:type="spellStart"/>
            <w:r w:rsidRPr="001901EE">
              <w:rPr>
                <w:b/>
                <w:lang w:val="uk-UA"/>
              </w:rPr>
              <w:t>Названиеорганизации</w:t>
            </w:r>
            <w:proofErr w:type="spellEnd"/>
            <w:r w:rsidRPr="001901EE">
              <w:rPr>
                <w:b/>
                <w:lang w:val="uk-UA"/>
              </w:rPr>
              <w:t xml:space="preserve">, </w:t>
            </w:r>
            <w:proofErr w:type="spellStart"/>
            <w:r w:rsidRPr="001901EE">
              <w:rPr>
                <w:b/>
                <w:lang w:val="uk-UA"/>
              </w:rPr>
              <w:t>местонахождение</w:t>
            </w:r>
            <w:proofErr w:type="spellEnd"/>
          </w:p>
        </w:tc>
        <w:tc>
          <w:tcPr>
            <w:tcW w:w="1362" w:type="dxa"/>
            <w:vAlign w:val="center"/>
          </w:tcPr>
          <w:p w:rsidR="00502657" w:rsidRPr="001901EE" w:rsidRDefault="00502657" w:rsidP="00295134">
            <w:pPr>
              <w:jc w:val="center"/>
              <w:rPr>
                <w:b/>
                <w:lang w:val="uk-UA"/>
              </w:rPr>
            </w:pPr>
            <w:proofErr w:type="spellStart"/>
            <w:r w:rsidRPr="001901EE">
              <w:rPr>
                <w:b/>
                <w:lang w:val="uk-UA"/>
              </w:rPr>
              <w:t>Название</w:t>
            </w:r>
            <w:proofErr w:type="spellEnd"/>
            <w:r w:rsidRPr="001901EE">
              <w:rPr>
                <w:b/>
                <w:lang w:val="uk-UA"/>
              </w:rPr>
              <w:t xml:space="preserve"> документа</w:t>
            </w:r>
          </w:p>
        </w:tc>
        <w:tc>
          <w:tcPr>
            <w:tcW w:w="1822" w:type="dxa"/>
            <w:vAlign w:val="center"/>
          </w:tcPr>
          <w:p w:rsidR="00502657" w:rsidRDefault="00502657" w:rsidP="0029513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02657" w:rsidRPr="001A0D19" w:rsidRDefault="00502657" w:rsidP="00295134">
            <w:pPr>
              <w:jc w:val="center"/>
              <w:rPr>
                <w:b/>
              </w:rPr>
            </w:pPr>
            <w:r>
              <w:rPr>
                <w:b/>
              </w:rPr>
              <w:t>(вид приложений)</w:t>
            </w:r>
          </w:p>
        </w:tc>
        <w:tc>
          <w:tcPr>
            <w:tcW w:w="1648" w:type="dxa"/>
            <w:vAlign w:val="center"/>
          </w:tcPr>
          <w:p w:rsidR="00502657" w:rsidRPr="001901EE" w:rsidRDefault="00502657" w:rsidP="002951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Дата и № </w:t>
            </w:r>
            <w:proofErr w:type="spellStart"/>
            <w:r>
              <w:rPr>
                <w:b/>
                <w:lang w:val="uk-UA"/>
              </w:rPr>
              <w:t>протокола</w:t>
            </w:r>
            <w:proofErr w:type="spellEnd"/>
            <w:r>
              <w:rPr>
                <w:b/>
                <w:lang w:val="uk-UA"/>
              </w:rPr>
              <w:t xml:space="preserve"> НМС</w:t>
            </w:r>
          </w:p>
        </w:tc>
        <w:tc>
          <w:tcPr>
            <w:tcW w:w="1418" w:type="dxa"/>
            <w:vAlign w:val="center"/>
          </w:tcPr>
          <w:p w:rsidR="00502657" w:rsidRPr="001901EE" w:rsidRDefault="00502657" w:rsidP="00295134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Решение</w:t>
            </w:r>
            <w:proofErr w:type="spellEnd"/>
            <w:r>
              <w:rPr>
                <w:b/>
                <w:lang w:val="uk-UA"/>
              </w:rPr>
              <w:t xml:space="preserve"> НМС</w:t>
            </w:r>
          </w:p>
        </w:tc>
        <w:tc>
          <w:tcPr>
            <w:tcW w:w="2317" w:type="dxa"/>
            <w:vAlign w:val="center"/>
          </w:tcPr>
          <w:p w:rsidR="00502657" w:rsidRDefault="00502657" w:rsidP="002951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Дата и № </w:t>
            </w:r>
            <w:proofErr w:type="spellStart"/>
            <w:r>
              <w:rPr>
                <w:b/>
                <w:lang w:val="uk-UA"/>
              </w:rPr>
              <w:t>сопроводительного</w:t>
            </w:r>
            <w:proofErr w:type="spellEnd"/>
            <w:r>
              <w:rPr>
                <w:b/>
                <w:lang w:val="uk-UA"/>
              </w:rPr>
              <w:t xml:space="preserve"> письма, </w:t>
            </w:r>
            <w:proofErr w:type="spellStart"/>
            <w:r>
              <w:rPr>
                <w:b/>
                <w:lang w:val="uk-UA"/>
              </w:rPr>
              <w:t>отметка</w:t>
            </w:r>
            <w:proofErr w:type="spellEnd"/>
          </w:p>
          <w:p w:rsidR="00502657" w:rsidRPr="001901EE" w:rsidRDefault="00502657" w:rsidP="002951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 </w:t>
            </w:r>
            <w:proofErr w:type="spellStart"/>
            <w:r>
              <w:rPr>
                <w:b/>
                <w:lang w:val="uk-UA"/>
              </w:rPr>
              <w:t>возвратедокументов</w:t>
            </w:r>
            <w:proofErr w:type="spellEnd"/>
          </w:p>
        </w:tc>
      </w:tr>
      <w:tr w:rsidR="00502657" w:rsidRPr="00E163FC" w:rsidTr="00295134">
        <w:tc>
          <w:tcPr>
            <w:tcW w:w="560" w:type="dxa"/>
          </w:tcPr>
          <w:p w:rsidR="00502657" w:rsidRPr="00D4542E" w:rsidRDefault="00502657" w:rsidP="00295134">
            <w:pPr>
              <w:jc w:val="center"/>
              <w:rPr>
                <w:b/>
                <w:lang w:val="uk-UA"/>
              </w:rPr>
            </w:pPr>
            <w:r w:rsidRPr="00D4542E">
              <w:rPr>
                <w:b/>
                <w:lang w:val="uk-UA"/>
              </w:rPr>
              <w:t>1</w:t>
            </w:r>
          </w:p>
        </w:tc>
        <w:tc>
          <w:tcPr>
            <w:tcW w:w="1605" w:type="dxa"/>
          </w:tcPr>
          <w:p w:rsidR="00502657" w:rsidRPr="00D4542E" w:rsidRDefault="00502657" w:rsidP="00295134">
            <w:pPr>
              <w:jc w:val="center"/>
              <w:rPr>
                <w:b/>
                <w:lang w:val="uk-UA"/>
              </w:rPr>
            </w:pPr>
            <w:r w:rsidRPr="00D4542E">
              <w:rPr>
                <w:b/>
                <w:lang w:val="uk-UA"/>
              </w:rPr>
              <w:t>2</w:t>
            </w:r>
          </w:p>
        </w:tc>
        <w:tc>
          <w:tcPr>
            <w:tcW w:w="1912" w:type="dxa"/>
          </w:tcPr>
          <w:p w:rsidR="00502657" w:rsidRPr="00D4542E" w:rsidRDefault="00502657" w:rsidP="00295134">
            <w:pPr>
              <w:jc w:val="center"/>
              <w:rPr>
                <w:b/>
                <w:lang w:val="uk-UA"/>
              </w:rPr>
            </w:pPr>
            <w:r w:rsidRPr="00D4542E">
              <w:rPr>
                <w:b/>
                <w:lang w:val="uk-UA"/>
              </w:rPr>
              <w:t>3</w:t>
            </w:r>
          </w:p>
        </w:tc>
        <w:tc>
          <w:tcPr>
            <w:tcW w:w="2114" w:type="dxa"/>
          </w:tcPr>
          <w:p w:rsidR="00502657" w:rsidRPr="00D4542E" w:rsidRDefault="00502657" w:rsidP="00295134">
            <w:pPr>
              <w:jc w:val="center"/>
              <w:rPr>
                <w:b/>
                <w:lang w:val="uk-UA"/>
              </w:rPr>
            </w:pPr>
            <w:r w:rsidRPr="00D4542E">
              <w:rPr>
                <w:b/>
                <w:lang w:val="uk-UA"/>
              </w:rPr>
              <w:t>4</w:t>
            </w:r>
          </w:p>
        </w:tc>
        <w:tc>
          <w:tcPr>
            <w:tcW w:w="1362" w:type="dxa"/>
          </w:tcPr>
          <w:p w:rsidR="00502657" w:rsidRPr="00D4542E" w:rsidRDefault="00502657" w:rsidP="00295134">
            <w:pPr>
              <w:jc w:val="center"/>
              <w:rPr>
                <w:b/>
                <w:lang w:val="uk-UA"/>
              </w:rPr>
            </w:pPr>
            <w:r w:rsidRPr="00D4542E">
              <w:rPr>
                <w:b/>
                <w:lang w:val="uk-UA"/>
              </w:rPr>
              <w:t>5</w:t>
            </w:r>
          </w:p>
        </w:tc>
        <w:tc>
          <w:tcPr>
            <w:tcW w:w="1822" w:type="dxa"/>
          </w:tcPr>
          <w:p w:rsidR="00502657" w:rsidRPr="001A0D19" w:rsidRDefault="00502657" w:rsidP="002951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648" w:type="dxa"/>
          </w:tcPr>
          <w:p w:rsidR="00502657" w:rsidRPr="001A0D19" w:rsidRDefault="00502657" w:rsidP="002951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418" w:type="dxa"/>
          </w:tcPr>
          <w:p w:rsidR="00502657" w:rsidRPr="001A0D19" w:rsidRDefault="00502657" w:rsidP="002951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317" w:type="dxa"/>
          </w:tcPr>
          <w:p w:rsidR="00502657" w:rsidRPr="001A0D19" w:rsidRDefault="00502657" w:rsidP="002951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502657" w:rsidRPr="00E163FC" w:rsidTr="00295134">
        <w:tc>
          <w:tcPr>
            <w:tcW w:w="560" w:type="dxa"/>
          </w:tcPr>
          <w:p w:rsidR="00502657" w:rsidRPr="00E163FC" w:rsidRDefault="00502657" w:rsidP="00295134">
            <w:pPr>
              <w:jc w:val="center"/>
              <w:rPr>
                <w:lang w:val="uk-UA"/>
              </w:rPr>
            </w:pPr>
          </w:p>
        </w:tc>
        <w:tc>
          <w:tcPr>
            <w:tcW w:w="1605" w:type="dxa"/>
          </w:tcPr>
          <w:p w:rsidR="00502657" w:rsidRPr="00E163FC" w:rsidRDefault="00502657" w:rsidP="00295134">
            <w:pPr>
              <w:jc w:val="center"/>
              <w:rPr>
                <w:lang w:val="uk-UA"/>
              </w:rPr>
            </w:pPr>
          </w:p>
        </w:tc>
        <w:tc>
          <w:tcPr>
            <w:tcW w:w="1912" w:type="dxa"/>
          </w:tcPr>
          <w:p w:rsidR="00502657" w:rsidRPr="00E163FC" w:rsidRDefault="00502657" w:rsidP="00295134">
            <w:pPr>
              <w:jc w:val="center"/>
              <w:rPr>
                <w:lang w:val="uk-UA"/>
              </w:rPr>
            </w:pPr>
          </w:p>
        </w:tc>
        <w:tc>
          <w:tcPr>
            <w:tcW w:w="2114" w:type="dxa"/>
          </w:tcPr>
          <w:p w:rsidR="00502657" w:rsidRPr="00E163FC" w:rsidRDefault="00502657" w:rsidP="00295134">
            <w:pPr>
              <w:jc w:val="center"/>
              <w:rPr>
                <w:lang w:val="uk-UA"/>
              </w:rPr>
            </w:pPr>
          </w:p>
        </w:tc>
        <w:tc>
          <w:tcPr>
            <w:tcW w:w="1362" w:type="dxa"/>
          </w:tcPr>
          <w:p w:rsidR="00502657" w:rsidRPr="00E163FC" w:rsidRDefault="00502657" w:rsidP="00295134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</w:tcPr>
          <w:p w:rsidR="00502657" w:rsidRPr="00E163FC" w:rsidRDefault="00502657" w:rsidP="00295134">
            <w:pPr>
              <w:jc w:val="center"/>
              <w:rPr>
                <w:lang w:val="uk-UA"/>
              </w:rPr>
            </w:pPr>
          </w:p>
        </w:tc>
        <w:tc>
          <w:tcPr>
            <w:tcW w:w="1648" w:type="dxa"/>
          </w:tcPr>
          <w:p w:rsidR="00502657" w:rsidRPr="00E163FC" w:rsidRDefault="00502657" w:rsidP="00295134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02657" w:rsidRPr="00E163FC" w:rsidRDefault="00502657" w:rsidP="00295134">
            <w:pPr>
              <w:jc w:val="center"/>
              <w:rPr>
                <w:lang w:val="uk-UA"/>
              </w:rPr>
            </w:pPr>
          </w:p>
        </w:tc>
        <w:tc>
          <w:tcPr>
            <w:tcW w:w="2317" w:type="dxa"/>
          </w:tcPr>
          <w:p w:rsidR="00502657" w:rsidRPr="00E163FC" w:rsidRDefault="00502657" w:rsidP="00295134">
            <w:pPr>
              <w:jc w:val="center"/>
              <w:rPr>
                <w:lang w:val="uk-UA"/>
              </w:rPr>
            </w:pPr>
          </w:p>
        </w:tc>
      </w:tr>
      <w:tr w:rsidR="00502657" w:rsidRPr="00E163FC" w:rsidTr="00295134">
        <w:tc>
          <w:tcPr>
            <w:tcW w:w="560" w:type="dxa"/>
          </w:tcPr>
          <w:p w:rsidR="00502657" w:rsidRPr="00E163FC" w:rsidRDefault="00502657" w:rsidP="00295134">
            <w:pPr>
              <w:jc w:val="center"/>
              <w:rPr>
                <w:lang w:val="uk-UA"/>
              </w:rPr>
            </w:pPr>
          </w:p>
        </w:tc>
        <w:tc>
          <w:tcPr>
            <w:tcW w:w="1605" w:type="dxa"/>
          </w:tcPr>
          <w:p w:rsidR="00502657" w:rsidRPr="00E163FC" w:rsidRDefault="00502657" w:rsidP="00295134">
            <w:pPr>
              <w:jc w:val="center"/>
              <w:rPr>
                <w:lang w:val="uk-UA"/>
              </w:rPr>
            </w:pPr>
          </w:p>
        </w:tc>
        <w:tc>
          <w:tcPr>
            <w:tcW w:w="1912" w:type="dxa"/>
          </w:tcPr>
          <w:p w:rsidR="00502657" w:rsidRPr="00E163FC" w:rsidRDefault="00502657" w:rsidP="00295134">
            <w:pPr>
              <w:jc w:val="center"/>
              <w:rPr>
                <w:lang w:val="uk-UA"/>
              </w:rPr>
            </w:pPr>
          </w:p>
        </w:tc>
        <w:tc>
          <w:tcPr>
            <w:tcW w:w="2114" w:type="dxa"/>
          </w:tcPr>
          <w:p w:rsidR="00502657" w:rsidRPr="00E163FC" w:rsidRDefault="00502657" w:rsidP="00295134">
            <w:pPr>
              <w:jc w:val="center"/>
              <w:rPr>
                <w:lang w:val="uk-UA"/>
              </w:rPr>
            </w:pPr>
          </w:p>
        </w:tc>
        <w:tc>
          <w:tcPr>
            <w:tcW w:w="1362" w:type="dxa"/>
          </w:tcPr>
          <w:p w:rsidR="00502657" w:rsidRPr="00E163FC" w:rsidRDefault="00502657" w:rsidP="00295134">
            <w:pPr>
              <w:jc w:val="center"/>
              <w:rPr>
                <w:lang w:val="uk-UA"/>
              </w:rPr>
            </w:pPr>
          </w:p>
        </w:tc>
        <w:tc>
          <w:tcPr>
            <w:tcW w:w="1822" w:type="dxa"/>
          </w:tcPr>
          <w:p w:rsidR="00502657" w:rsidRPr="00E163FC" w:rsidRDefault="00502657" w:rsidP="00295134">
            <w:pPr>
              <w:jc w:val="center"/>
              <w:rPr>
                <w:lang w:val="uk-UA"/>
              </w:rPr>
            </w:pPr>
          </w:p>
        </w:tc>
        <w:tc>
          <w:tcPr>
            <w:tcW w:w="1648" w:type="dxa"/>
          </w:tcPr>
          <w:p w:rsidR="00502657" w:rsidRPr="00E163FC" w:rsidRDefault="00502657" w:rsidP="00295134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02657" w:rsidRPr="00E163FC" w:rsidRDefault="00502657" w:rsidP="00295134">
            <w:pPr>
              <w:jc w:val="center"/>
              <w:rPr>
                <w:lang w:val="uk-UA"/>
              </w:rPr>
            </w:pPr>
          </w:p>
        </w:tc>
        <w:tc>
          <w:tcPr>
            <w:tcW w:w="2317" w:type="dxa"/>
          </w:tcPr>
          <w:p w:rsidR="00502657" w:rsidRPr="00E163FC" w:rsidRDefault="00502657" w:rsidP="00295134">
            <w:pPr>
              <w:jc w:val="center"/>
              <w:rPr>
                <w:lang w:val="uk-UA"/>
              </w:rPr>
            </w:pPr>
          </w:p>
        </w:tc>
      </w:tr>
    </w:tbl>
    <w:p w:rsidR="00502657" w:rsidRDefault="00502657" w:rsidP="00E841C4">
      <w:pPr>
        <w:sectPr w:rsidR="00502657" w:rsidSect="00E841C4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02657" w:rsidRPr="00FD15E6" w:rsidRDefault="00502657" w:rsidP="00E841C4">
      <w:pPr>
        <w:ind w:left="4248" w:right="-211" w:firstLine="708"/>
        <w:rPr>
          <w:sz w:val="28"/>
          <w:szCs w:val="28"/>
        </w:rPr>
      </w:pPr>
      <w:r w:rsidRPr="00FD15E6">
        <w:rPr>
          <w:sz w:val="28"/>
          <w:szCs w:val="28"/>
        </w:rPr>
        <w:lastRenderedPageBreak/>
        <w:t xml:space="preserve">                                    Приложение 2</w:t>
      </w:r>
    </w:p>
    <w:p w:rsidR="00502657" w:rsidRPr="00FD15E6" w:rsidRDefault="00502657" w:rsidP="00E841C4">
      <w:pPr>
        <w:ind w:left="4248" w:right="-211" w:firstLine="708"/>
        <w:rPr>
          <w:sz w:val="28"/>
          <w:szCs w:val="28"/>
        </w:rPr>
      </w:pPr>
    </w:p>
    <w:p w:rsidR="00502657" w:rsidRPr="00FD15E6" w:rsidRDefault="00502657" w:rsidP="00E841C4">
      <w:pPr>
        <w:ind w:left="5040" w:right="-211"/>
        <w:jc w:val="both"/>
        <w:rPr>
          <w:sz w:val="28"/>
          <w:szCs w:val="28"/>
          <w:lang w:eastAsia="uk-UA"/>
        </w:rPr>
      </w:pPr>
      <w:r w:rsidRPr="00FD15E6">
        <w:rPr>
          <w:sz w:val="28"/>
          <w:szCs w:val="28"/>
          <w:lang w:eastAsia="uk-UA"/>
        </w:rPr>
        <w:t>УТВЕРЖДАЮ</w:t>
      </w:r>
    </w:p>
    <w:p w:rsidR="00502657" w:rsidRPr="00FD15E6" w:rsidRDefault="00502657" w:rsidP="00E841C4">
      <w:pPr>
        <w:spacing w:line="360" w:lineRule="auto"/>
        <w:ind w:left="5040" w:right="-211"/>
        <w:rPr>
          <w:sz w:val="28"/>
          <w:szCs w:val="28"/>
          <w:lang w:eastAsia="uk-UA"/>
        </w:rPr>
      </w:pPr>
      <w:r w:rsidRPr="00FD15E6">
        <w:rPr>
          <w:sz w:val="28"/>
          <w:szCs w:val="28"/>
          <w:lang w:eastAsia="uk-UA"/>
        </w:rPr>
        <w:t>Начальник Управления архивным делом в городе Севастополе</w:t>
      </w:r>
    </w:p>
    <w:p w:rsidR="00502657" w:rsidRPr="00FD15E6" w:rsidRDefault="00502657" w:rsidP="00E841C4">
      <w:pPr>
        <w:ind w:left="5040" w:right="-211"/>
        <w:rPr>
          <w:sz w:val="28"/>
          <w:szCs w:val="28"/>
          <w:lang w:eastAsia="uk-UA"/>
        </w:rPr>
      </w:pPr>
      <w:r w:rsidRPr="00FD15E6">
        <w:rPr>
          <w:sz w:val="28"/>
          <w:szCs w:val="28"/>
          <w:lang w:eastAsia="uk-UA"/>
        </w:rPr>
        <w:t xml:space="preserve">_______________ </w:t>
      </w:r>
    </w:p>
    <w:p w:rsidR="00502657" w:rsidRPr="00FD15E6" w:rsidRDefault="00502657" w:rsidP="00E841C4">
      <w:pPr>
        <w:ind w:left="5040" w:right="-211"/>
        <w:rPr>
          <w:sz w:val="28"/>
          <w:szCs w:val="28"/>
          <w:lang w:eastAsia="uk-UA"/>
        </w:rPr>
      </w:pPr>
      <w:r w:rsidRPr="00FD15E6">
        <w:rPr>
          <w:sz w:val="28"/>
          <w:szCs w:val="28"/>
          <w:lang w:eastAsia="uk-UA"/>
        </w:rPr>
        <w:t>_______________</w:t>
      </w:r>
    </w:p>
    <w:p w:rsidR="00502657" w:rsidRPr="00FD15E6" w:rsidRDefault="00502657" w:rsidP="00E841C4">
      <w:pPr>
        <w:ind w:left="5040" w:right="-211"/>
        <w:rPr>
          <w:sz w:val="28"/>
          <w:szCs w:val="28"/>
          <w:lang w:eastAsia="uk-UA"/>
        </w:rPr>
      </w:pPr>
      <w:r w:rsidRPr="00FD15E6">
        <w:rPr>
          <w:sz w:val="28"/>
          <w:szCs w:val="28"/>
          <w:lang w:eastAsia="uk-UA"/>
        </w:rPr>
        <w:t xml:space="preserve">           (дата)</w:t>
      </w:r>
    </w:p>
    <w:p w:rsidR="00502657" w:rsidRPr="00FD15E6" w:rsidRDefault="00502657" w:rsidP="00E841C4">
      <w:pPr>
        <w:ind w:right="-211"/>
        <w:jc w:val="center"/>
        <w:rPr>
          <w:sz w:val="28"/>
          <w:szCs w:val="28"/>
          <w:lang w:eastAsia="uk-UA"/>
        </w:rPr>
      </w:pPr>
    </w:p>
    <w:p w:rsidR="00502657" w:rsidRPr="00FD15E6" w:rsidRDefault="00502657" w:rsidP="00E841C4">
      <w:pPr>
        <w:ind w:right="-211"/>
        <w:jc w:val="center"/>
        <w:rPr>
          <w:sz w:val="28"/>
          <w:szCs w:val="28"/>
          <w:lang w:eastAsia="uk-UA"/>
        </w:rPr>
      </w:pPr>
    </w:p>
    <w:p w:rsidR="00502657" w:rsidRPr="00FD15E6" w:rsidRDefault="00502657" w:rsidP="00E841C4">
      <w:pPr>
        <w:ind w:right="-211"/>
        <w:jc w:val="center"/>
        <w:rPr>
          <w:sz w:val="28"/>
          <w:szCs w:val="28"/>
          <w:lang w:eastAsia="uk-UA"/>
        </w:rPr>
      </w:pPr>
      <w:r w:rsidRPr="00FD15E6">
        <w:rPr>
          <w:sz w:val="28"/>
          <w:szCs w:val="28"/>
          <w:lang w:eastAsia="uk-UA"/>
        </w:rPr>
        <w:t>ПРОТОКОЛ №</w:t>
      </w:r>
    </w:p>
    <w:p w:rsidR="00502657" w:rsidRPr="00FD15E6" w:rsidRDefault="00502657" w:rsidP="00E841C4">
      <w:pPr>
        <w:ind w:right="-211"/>
        <w:jc w:val="center"/>
        <w:rPr>
          <w:sz w:val="28"/>
          <w:szCs w:val="28"/>
          <w:lang w:eastAsia="uk-UA"/>
        </w:rPr>
      </w:pPr>
    </w:p>
    <w:p w:rsidR="00502657" w:rsidRPr="00FD15E6" w:rsidRDefault="00502657" w:rsidP="00E841C4">
      <w:pPr>
        <w:ind w:right="-211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</w:t>
      </w:r>
      <w:r w:rsidRPr="00FD15E6">
        <w:rPr>
          <w:sz w:val="28"/>
          <w:szCs w:val="28"/>
          <w:lang w:eastAsia="uk-UA"/>
        </w:rPr>
        <w:t xml:space="preserve">аседания Научно-методического совета </w:t>
      </w:r>
    </w:p>
    <w:p w:rsidR="00502657" w:rsidRPr="00FD15E6" w:rsidRDefault="00502657" w:rsidP="00E841C4">
      <w:pPr>
        <w:ind w:right="-211"/>
        <w:rPr>
          <w:sz w:val="28"/>
          <w:szCs w:val="28"/>
          <w:lang w:eastAsia="uk-UA"/>
        </w:rPr>
      </w:pPr>
    </w:p>
    <w:p w:rsidR="00502657" w:rsidRPr="00FD15E6" w:rsidRDefault="00502657" w:rsidP="00E841C4">
      <w:pPr>
        <w:ind w:right="-211"/>
        <w:rPr>
          <w:sz w:val="28"/>
          <w:szCs w:val="28"/>
          <w:lang w:eastAsia="uk-UA"/>
        </w:rPr>
      </w:pPr>
      <w:r w:rsidRPr="00FD15E6">
        <w:rPr>
          <w:sz w:val="28"/>
          <w:szCs w:val="28"/>
          <w:lang w:eastAsia="uk-UA"/>
        </w:rPr>
        <w:t xml:space="preserve">_______________                                                                    </w:t>
      </w:r>
      <w:proofErr w:type="gramStart"/>
      <w:r w:rsidRPr="00FD15E6">
        <w:rPr>
          <w:sz w:val="28"/>
          <w:szCs w:val="28"/>
          <w:lang w:eastAsia="uk-UA"/>
        </w:rPr>
        <w:t>г</w:t>
      </w:r>
      <w:proofErr w:type="gramEnd"/>
      <w:r w:rsidRPr="00FD15E6">
        <w:rPr>
          <w:sz w:val="28"/>
          <w:szCs w:val="28"/>
          <w:lang w:eastAsia="uk-UA"/>
        </w:rPr>
        <w:t>. Севастополь</w:t>
      </w:r>
    </w:p>
    <w:p w:rsidR="00502657" w:rsidRPr="00FD15E6" w:rsidRDefault="00502657" w:rsidP="00E841C4">
      <w:pPr>
        <w:ind w:right="-211"/>
        <w:rPr>
          <w:sz w:val="28"/>
          <w:szCs w:val="28"/>
          <w:lang w:eastAsia="uk-UA"/>
        </w:rPr>
      </w:pPr>
      <w:r w:rsidRPr="00FD15E6">
        <w:rPr>
          <w:sz w:val="28"/>
          <w:szCs w:val="28"/>
          <w:lang w:eastAsia="uk-UA"/>
        </w:rPr>
        <w:t xml:space="preserve">        (дата)                                                                                      </w:t>
      </w:r>
    </w:p>
    <w:p w:rsidR="00502657" w:rsidRPr="00FD15E6" w:rsidRDefault="00502657" w:rsidP="00E841C4">
      <w:pPr>
        <w:ind w:right="-211"/>
        <w:rPr>
          <w:sz w:val="28"/>
          <w:szCs w:val="28"/>
          <w:lang w:eastAsia="uk-UA"/>
        </w:rPr>
      </w:pPr>
    </w:p>
    <w:p w:rsidR="00502657" w:rsidRPr="00FD15E6" w:rsidRDefault="00502657" w:rsidP="00E841C4">
      <w:pPr>
        <w:ind w:right="-211"/>
        <w:rPr>
          <w:sz w:val="28"/>
          <w:szCs w:val="28"/>
          <w:lang w:eastAsia="uk-UA"/>
        </w:rPr>
      </w:pPr>
      <w:r w:rsidRPr="00FD15E6">
        <w:rPr>
          <w:sz w:val="28"/>
          <w:szCs w:val="28"/>
          <w:lang w:eastAsia="uk-UA"/>
        </w:rPr>
        <w:t>Председатель НМС</w:t>
      </w:r>
    </w:p>
    <w:p w:rsidR="00502657" w:rsidRPr="00FD15E6" w:rsidRDefault="00502657" w:rsidP="00E841C4">
      <w:pPr>
        <w:ind w:right="-211"/>
        <w:rPr>
          <w:sz w:val="28"/>
          <w:szCs w:val="28"/>
          <w:lang w:eastAsia="uk-UA"/>
        </w:rPr>
      </w:pPr>
      <w:r w:rsidRPr="00FD15E6">
        <w:rPr>
          <w:sz w:val="28"/>
          <w:szCs w:val="28"/>
          <w:lang w:eastAsia="uk-UA"/>
        </w:rPr>
        <w:t>Секретарь НМС</w:t>
      </w:r>
    </w:p>
    <w:p w:rsidR="00502657" w:rsidRPr="00FD15E6" w:rsidRDefault="00502657" w:rsidP="00E841C4">
      <w:pPr>
        <w:ind w:right="-211"/>
        <w:rPr>
          <w:sz w:val="28"/>
          <w:szCs w:val="28"/>
          <w:lang w:eastAsia="uk-UA"/>
        </w:rPr>
      </w:pPr>
      <w:r w:rsidRPr="00FD15E6">
        <w:rPr>
          <w:sz w:val="28"/>
          <w:szCs w:val="28"/>
          <w:lang w:eastAsia="uk-UA"/>
        </w:rPr>
        <w:t>Члены НМС</w:t>
      </w:r>
    </w:p>
    <w:p w:rsidR="00502657" w:rsidRPr="00FD15E6" w:rsidRDefault="00502657" w:rsidP="00E841C4">
      <w:pPr>
        <w:ind w:left="4248" w:right="-211" w:firstLine="708"/>
        <w:rPr>
          <w:sz w:val="28"/>
          <w:szCs w:val="28"/>
        </w:rPr>
      </w:pPr>
    </w:p>
    <w:p w:rsidR="00502657" w:rsidRPr="00FD15E6" w:rsidRDefault="00502657" w:rsidP="00E841C4">
      <w:pPr>
        <w:ind w:right="-211"/>
        <w:rPr>
          <w:sz w:val="28"/>
          <w:szCs w:val="28"/>
        </w:rPr>
      </w:pPr>
      <w:r w:rsidRPr="00FD15E6">
        <w:rPr>
          <w:sz w:val="28"/>
          <w:szCs w:val="28"/>
        </w:rPr>
        <w:t>Повестка дня:</w:t>
      </w:r>
    </w:p>
    <w:p w:rsidR="00502657" w:rsidRPr="00FD15E6" w:rsidRDefault="00502657" w:rsidP="00E841C4">
      <w:pPr>
        <w:ind w:right="-211"/>
        <w:rPr>
          <w:sz w:val="28"/>
          <w:szCs w:val="28"/>
        </w:rPr>
      </w:pPr>
    </w:p>
    <w:p w:rsidR="00502657" w:rsidRPr="00FD15E6" w:rsidRDefault="00502657" w:rsidP="00E841C4">
      <w:pPr>
        <w:ind w:right="-211"/>
        <w:rPr>
          <w:sz w:val="28"/>
          <w:szCs w:val="28"/>
        </w:rPr>
      </w:pPr>
    </w:p>
    <w:p w:rsidR="00502657" w:rsidRPr="00FD15E6" w:rsidRDefault="00502657" w:rsidP="00E841C4">
      <w:pPr>
        <w:ind w:right="-211"/>
        <w:rPr>
          <w:sz w:val="28"/>
          <w:szCs w:val="28"/>
        </w:rPr>
      </w:pPr>
    </w:p>
    <w:p w:rsidR="00502657" w:rsidRPr="00FD15E6" w:rsidRDefault="00502657" w:rsidP="00E841C4">
      <w:pPr>
        <w:ind w:right="-211"/>
        <w:rPr>
          <w:sz w:val="28"/>
          <w:szCs w:val="28"/>
        </w:rPr>
      </w:pPr>
    </w:p>
    <w:p w:rsidR="00502657" w:rsidRPr="00FD15E6" w:rsidRDefault="00502657" w:rsidP="00E841C4">
      <w:pPr>
        <w:ind w:right="-211"/>
        <w:rPr>
          <w:sz w:val="28"/>
          <w:szCs w:val="28"/>
        </w:rPr>
      </w:pPr>
    </w:p>
    <w:p w:rsidR="00502657" w:rsidRPr="00FD15E6" w:rsidRDefault="00502657" w:rsidP="00E841C4">
      <w:pPr>
        <w:ind w:right="-211"/>
        <w:rPr>
          <w:sz w:val="28"/>
          <w:szCs w:val="28"/>
        </w:rPr>
      </w:pPr>
    </w:p>
    <w:p w:rsidR="00502657" w:rsidRPr="00FD15E6" w:rsidRDefault="00502657" w:rsidP="00E841C4">
      <w:pPr>
        <w:ind w:right="-211"/>
        <w:rPr>
          <w:sz w:val="28"/>
          <w:szCs w:val="28"/>
        </w:rPr>
      </w:pPr>
    </w:p>
    <w:p w:rsidR="00502657" w:rsidRPr="00FD15E6" w:rsidRDefault="00502657" w:rsidP="00E841C4">
      <w:pPr>
        <w:ind w:right="-211"/>
        <w:rPr>
          <w:sz w:val="28"/>
          <w:szCs w:val="28"/>
        </w:rPr>
      </w:pPr>
    </w:p>
    <w:p w:rsidR="00502657" w:rsidRPr="00FD15E6" w:rsidRDefault="00502657" w:rsidP="00E841C4">
      <w:pPr>
        <w:ind w:right="-211"/>
        <w:rPr>
          <w:sz w:val="28"/>
          <w:szCs w:val="28"/>
        </w:rPr>
      </w:pPr>
    </w:p>
    <w:p w:rsidR="00502657" w:rsidRPr="00FD15E6" w:rsidRDefault="00502657" w:rsidP="00E841C4">
      <w:pPr>
        <w:ind w:right="-211"/>
        <w:rPr>
          <w:sz w:val="28"/>
          <w:szCs w:val="28"/>
        </w:rPr>
      </w:pPr>
    </w:p>
    <w:p w:rsidR="00502657" w:rsidRPr="00FD15E6" w:rsidRDefault="00502657" w:rsidP="00E841C4">
      <w:pPr>
        <w:ind w:right="-211"/>
        <w:rPr>
          <w:sz w:val="28"/>
          <w:szCs w:val="28"/>
        </w:rPr>
      </w:pPr>
    </w:p>
    <w:p w:rsidR="00502657" w:rsidRPr="00FD15E6" w:rsidRDefault="00502657" w:rsidP="00E841C4">
      <w:pPr>
        <w:ind w:right="-211"/>
        <w:rPr>
          <w:sz w:val="28"/>
          <w:szCs w:val="28"/>
        </w:rPr>
      </w:pPr>
    </w:p>
    <w:p w:rsidR="00502657" w:rsidRPr="00FD15E6" w:rsidRDefault="00502657" w:rsidP="00E841C4">
      <w:pPr>
        <w:ind w:right="-211"/>
        <w:rPr>
          <w:sz w:val="28"/>
          <w:szCs w:val="28"/>
        </w:rPr>
      </w:pPr>
    </w:p>
    <w:p w:rsidR="00502657" w:rsidRPr="00FD15E6" w:rsidRDefault="00502657" w:rsidP="00E841C4">
      <w:pPr>
        <w:ind w:right="-211"/>
        <w:rPr>
          <w:sz w:val="28"/>
          <w:szCs w:val="28"/>
        </w:rPr>
      </w:pPr>
    </w:p>
    <w:p w:rsidR="00502657" w:rsidRPr="00FD15E6" w:rsidRDefault="00502657" w:rsidP="00E841C4">
      <w:pPr>
        <w:ind w:right="-211"/>
        <w:rPr>
          <w:sz w:val="28"/>
          <w:szCs w:val="28"/>
        </w:rPr>
      </w:pPr>
    </w:p>
    <w:p w:rsidR="00502657" w:rsidRPr="00FD15E6" w:rsidRDefault="00502657" w:rsidP="00E841C4">
      <w:pPr>
        <w:ind w:right="-211"/>
        <w:rPr>
          <w:sz w:val="28"/>
          <w:szCs w:val="28"/>
        </w:rPr>
      </w:pPr>
    </w:p>
    <w:p w:rsidR="00502657" w:rsidRPr="00FD15E6" w:rsidRDefault="00502657" w:rsidP="00E841C4">
      <w:pPr>
        <w:ind w:right="-211"/>
        <w:rPr>
          <w:sz w:val="28"/>
          <w:szCs w:val="28"/>
        </w:rPr>
      </w:pPr>
    </w:p>
    <w:p w:rsidR="00502657" w:rsidRPr="00FD15E6" w:rsidRDefault="00502657" w:rsidP="00E841C4">
      <w:pPr>
        <w:ind w:right="-211"/>
        <w:rPr>
          <w:sz w:val="28"/>
          <w:szCs w:val="28"/>
        </w:rPr>
      </w:pPr>
      <w:r w:rsidRPr="00FD15E6">
        <w:rPr>
          <w:sz w:val="28"/>
          <w:szCs w:val="28"/>
        </w:rPr>
        <w:t>Председатель НМС</w:t>
      </w:r>
    </w:p>
    <w:p w:rsidR="00502657" w:rsidRPr="00FD15E6" w:rsidRDefault="00502657" w:rsidP="00E841C4">
      <w:pPr>
        <w:ind w:right="-211"/>
        <w:rPr>
          <w:sz w:val="28"/>
          <w:szCs w:val="28"/>
        </w:rPr>
      </w:pPr>
    </w:p>
    <w:p w:rsidR="00502657" w:rsidRPr="00FD15E6" w:rsidRDefault="00502657" w:rsidP="00E841C4">
      <w:pPr>
        <w:ind w:right="-211"/>
        <w:rPr>
          <w:sz w:val="28"/>
          <w:szCs w:val="28"/>
        </w:rPr>
      </w:pPr>
      <w:r w:rsidRPr="00FD15E6">
        <w:rPr>
          <w:sz w:val="28"/>
          <w:szCs w:val="28"/>
        </w:rPr>
        <w:t>Секретарь НМС</w:t>
      </w:r>
    </w:p>
    <w:p w:rsidR="00502657" w:rsidRPr="00FD15E6" w:rsidRDefault="00502657" w:rsidP="00E841C4">
      <w:pPr>
        <w:ind w:right="-211"/>
        <w:rPr>
          <w:sz w:val="28"/>
          <w:szCs w:val="28"/>
        </w:rPr>
      </w:pPr>
    </w:p>
    <w:p w:rsidR="00502657" w:rsidRDefault="00502657" w:rsidP="00E841C4"/>
    <w:p w:rsidR="00502657" w:rsidRDefault="00502657" w:rsidP="0043000D">
      <w:pPr>
        <w:ind w:left="4248" w:right="-211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Приложение 3</w:t>
      </w:r>
    </w:p>
    <w:p w:rsidR="00502657" w:rsidRDefault="00502657" w:rsidP="0043000D">
      <w:pPr>
        <w:ind w:left="4248" w:right="-211" w:firstLine="708"/>
        <w:rPr>
          <w:sz w:val="28"/>
          <w:szCs w:val="28"/>
        </w:rPr>
      </w:pPr>
    </w:p>
    <w:p w:rsidR="00502657" w:rsidRPr="008E3D28" w:rsidRDefault="00502657" w:rsidP="0043000D">
      <w:pPr>
        <w:ind w:right="-2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НМС</w:t>
      </w:r>
    </w:p>
    <w:p w:rsidR="00502657" w:rsidRPr="008E3D28" w:rsidRDefault="00502657" w:rsidP="0043000D">
      <w:pPr>
        <w:ind w:right="-211"/>
        <w:jc w:val="center"/>
        <w:rPr>
          <w:b/>
          <w:sz w:val="28"/>
          <w:szCs w:val="28"/>
        </w:rPr>
      </w:pPr>
    </w:p>
    <w:p w:rsidR="00502657" w:rsidRDefault="00502657" w:rsidP="0043000D">
      <w:pPr>
        <w:ind w:left="5664" w:right="-21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УТВЕРЖДАЮ</w:t>
      </w:r>
    </w:p>
    <w:p w:rsidR="00502657" w:rsidRDefault="00502657" w:rsidP="0043000D">
      <w:pPr>
        <w:spacing w:line="360" w:lineRule="auto"/>
        <w:ind w:left="5664" w:right="-21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Начальник Управления   архивным делом в городе Севастополе</w:t>
      </w:r>
    </w:p>
    <w:p w:rsidR="00502657" w:rsidRDefault="00502657" w:rsidP="0043000D">
      <w:pPr>
        <w:ind w:left="5040" w:right="-21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_______________ </w:t>
      </w:r>
    </w:p>
    <w:p w:rsidR="00502657" w:rsidRDefault="00502657" w:rsidP="0043000D">
      <w:pPr>
        <w:ind w:left="5040" w:right="-21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_______________</w:t>
      </w:r>
    </w:p>
    <w:p w:rsidR="00502657" w:rsidRPr="00633EF4" w:rsidRDefault="00502657" w:rsidP="0043000D">
      <w:pPr>
        <w:ind w:left="5040" w:right="-211"/>
        <w:rPr>
          <w:sz w:val="22"/>
          <w:szCs w:val="22"/>
          <w:lang w:eastAsia="uk-UA"/>
        </w:rPr>
      </w:pPr>
      <w:r w:rsidRPr="00633EF4">
        <w:rPr>
          <w:sz w:val="22"/>
          <w:szCs w:val="22"/>
          <w:lang w:eastAsia="uk-UA"/>
        </w:rPr>
        <w:t>(дата)</w:t>
      </w:r>
    </w:p>
    <w:p w:rsidR="00502657" w:rsidRDefault="00502657" w:rsidP="0043000D">
      <w:pPr>
        <w:ind w:right="-211"/>
        <w:jc w:val="center"/>
        <w:rPr>
          <w:sz w:val="28"/>
          <w:szCs w:val="28"/>
          <w:lang w:eastAsia="uk-UA"/>
        </w:rPr>
      </w:pPr>
    </w:p>
    <w:p w:rsidR="00502657" w:rsidRDefault="00502657" w:rsidP="0043000D">
      <w:pPr>
        <w:ind w:right="-211"/>
        <w:jc w:val="center"/>
        <w:rPr>
          <w:sz w:val="28"/>
          <w:szCs w:val="28"/>
          <w:lang w:eastAsia="uk-UA"/>
        </w:rPr>
      </w:pPr>
    </w:p>
    <w:p w:rsidR="00502657" w:rsidRDefault="00502657" w:rsidP="0043000D">
      <w:pPr>
        <w:ind w:right="-211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ВЫПИСКА ИЗ ПРОТОКОЛА № </w:t>
      </w:r>
    </w:p>
    <w:p w:rsidR="00502657" w:rsidRDefault="00502657" w:rsidP="0043000D">
      <w:pPr>
        <w:ind w:right="-211"/>
        <w:jc w:val="center"/>
        <w:rPr>
          <w:sz w:val="28"/>
          <w:szCs w:val="28"/>
          <w:lang w:eastAsia="uk-UA"/>
        </w:rPr>
      </w:pPr>
    </w:p>
    <w:p w:rsidR="00502657" w:rsidRDefault="00502657" w:rsidP="0043000D">
      <w:pPr>
        <w:ind w:right="-211"/>
        <w:jc w:val="center"/>
        <w:rPr>
          <w:sz w:val="28"/>
          <w:szCs w:val="28"/>
          <w:lang w:eastAsia="uk-UA"/>
        </w:rPr>
      </w:pPr>
      <w:r w:rsidRPr="00347F93">
        <w:rPr>
          <w:sz w:val="28"/>
          <w:szCs w:val="28"/>
          <w:lang w:eastAsia="uk-UA"/>
        </w:rPr>
        <w:t xml:space="preserve">заседания </w:t>
      </w:r>
      <w:r>
        <w:rPr>
          <w:sz w:val="28"/>
          <w:szCs w:val="28"/>
          <w:lang w:eastAsia="uk-UA"/>
        </w:rPr>
        <w:t>Научно-методического совета</w:t>
      </w:r>
    </w:p>
    <w:p w:rsidR="00502657" w:rsidRDefault="00502657" w:rsidP="0043000D">
      <w:pPr>
        <w:ind w:right="-211"/>
        <w:rPr>
          <w:sz w:val="28"/>
          <w:szCs w:val="28"/>
          <w:lang w:eastAsia="uk-UA"/>
        </w:rPr>
      </w:pPr>
    </w:p>
    <w:p w:rsidR="00502657" w:rsidRDefault="00502657" w:rsidP="0043000D">
      <w:pPr>
        <w:ind w:right="-21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____________                                                                                      </w:t>
      </w:r>
      <w:proofErr w:type="gramStart"/>
      <w:r>
        <w:rPr>
          <w:sz w:val="28"/>
          <w:szCs w:val="28"/>
          <w:lang w:eastAsia="uk-UA"/>
        </w:rPr>
        <w:t>г</w:t>
      </w:r>
      <w:proofErr w:type="gramEnd"/>
      <w:r>
        <w:rPr>
          <w:sz w:val="28"/>
          <w:szCs w:val="28"/>
          <w:lang w:eastAsia="uk-UA"/>
        </w:rPr>
        <w:t>. Севастополь</w:t>
      </w:r>
    </w:p>
    <w:p w:rsidR="00502657" w:rsidRPr="00633EF4" w:rsidRDefault="00502657" w:rsidP="0043000D">
      <w:pPr>
        <w:ind w:right="-211"/>
        <w:rPr>
          <w:sz w:val="22"/>
          <w:szCs w:val="22"/>
          <w:lang w:eastAsia="uk-UA"/>
        </w:rPr>
      </w:pPr>
      <w:r w:rsidRPr="00633EF4">
        <w:rPr>
          <w:sz w:val="22"/>
          <w:szCs w:val="22"/>
          <w:lang w:eastAsia="uk-UA"/>
        </w:rPr>
        <w:t xml:space="preserve">         (дата)</w:t>
      </w:r>
    </w:p>
    <w:p w:rsidR="00502657" w:rsidRDefault="00502657" w:rsidP="0043000D">
      <w:pPr>
        <w:ind w:right="-211"/>
        <w:rPr>
          <w:sz w:val="28"/>
          <w:szCs w:val="28"/>
        </w:rPr>
      </w:pPr>
    </w:p>
    <w:p w:rsidR="00502657" w:rsidRDefault="00502657" w:rsidP="0043000D">
      <w:pPr>
        <w:ind w:right="-211"/>
        <w:rPr>
          <w:sz w:val="28"/>
          <w:szCs w:val="28"/>
        </w:rPr>
      </w:pPr>
      <w:r>
        <w:rPr>
          <w:sz w:val="28"/>
          <w:szCs w:val="28"/>
        </w:rPr>
        <w:t>Председатель НМС</w:t>
      </w:r>
    </w:p>
    <w:p w:rsidR="00502657" w:rsidRDefault="00502657" w:rsidP="0043000D">
      <w:pPr>
        <w:ind w:right="-211"/>
        <w:rPr>
          <w:sz w:val="28"/>
          <w:szCs w:val="28"/>
        </w:rPr>
      </w:pPr>
      <w:r>
        <w:rPr>
          <w:sz w:val="28"/>
          <w:szCs w:val="28"/>
        </w:rPr>
        <w:t>Секретарь НМС</w:t>
      </w:r>
    </w:p>
    <w:p w:rsidR="00502657" w:rsidRDefault="00502657" w:rsidP="0043000D">
      <w:pPr>
        <w:ind w:right="-211"/>
        <w:rPr>
          <w:sz w:val="28"/>
          <w:szCs w:val="28"/>
        </w:rPr>
      </w:pPr>
      <w:r>
        <w:rPr>
          <w:sz w:val="28"/>
          <w:szCs w:val="28"/>
        </w:rPr>
        <w:t>Члены НМС</w:t>
      </w:r>
    </w:p>
    <w:p w:rsidR="00502657" w:rsidRDefault="00502657" w:rsidP="0043000D">
      <w:pPr>
        <w:ind w:right="-211"/>
        <w:rPr>
          <w:sz w:val="28"/>
          <w:szCs w:val="28"/>
        </w:rPr>
      </w:pPr>
    </w:p>
    <w:p w:rsidR="00502657" w:rsidRDefault="00502657" w:rsidP="0043000D">
      <w:pPr>
        <w:ind w:right="-211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02657" w:rsidRDefault="00502657" w:rsidP="0043000D">
      <w:pPr>
        <w:ind w:right="-211"/>
        <w:rPr>
          <w:sz w:val="28"/>
          <w:szCs w:val="28"/>
        </w:rPr>
      </w:pPr>
    </w:p>
    <w:p w:rsidR="00502657" w:rsidRDefault="00502657" w:rsidP="0043000D">
      <w:pPr>
        <w:ind w:right="-211"/>
        <w:rPr>
          <w:sz w:val="28"/>
          <w:szCs w:val="28"/>
        </w:rPr>
      </w:pPr>
    </w:p>
    <w:p w:rsidR="00502657" w:rsidRDefault="00502657" w:rsidP="0043000D">
      <w:pPr>
        <w:ind w:right="-211"/>
        <w:rPr>
          <w:sz w:val="28"/>
          <w:szCs w:val="28"/>
        </w:rPr>
      </w:pPr>
    </w:p>
    <w:p w:rsidR="00502657" w:rsidRDefault="00502657" w:rsidP="0043000D">
      <w:pPr>
        <w:ind w:right="-211"/>
        <w:rPr>
          <w:sz w:val="28"/>
          <w:szCs w:val="28"/>
        </w:rPr>
      </w:pPr>
    </w:p>
    <w:p w:rsidR="00502657" w:rsidRDefault="00502657" w:rsidP="0043000D">
      <w:pPr>
        <w:ind w:right="-211"/>
        <w:rPr>
          <w:sz w:val="28"/>
          <w:szCs w:val="28"/>
        </w:rPr>
      </w:pPr>
    </w:p>
    <w:p w:rsidR="00502657" w:rsidRDefault="00502657" w:rsidP="0043000D">
      <w:pPr>
        <w:ind w:right="-211"/>
        <w:rPr>
          <w:sz w:val="28"/>
          <w:szCs w:val="28"/>
        </w:rPr>
      </w:pPr>
    </w:p>
    <w:p w:rsidR="00502657" w:rsidRDefault="00502657" w:rsidP="0043000D">
      <w:pPr>
        <w:ind w:right="-211"/>
        <w:rPr>
          <w:sz w:val="28"/>
          <w:szCs w:val="28"/>
        </w:rPr>
      </w:pPr>
    </w:p>
    <w:p w:rsidR="00502657" w:rsidRDefault="00502657" w:rsidP="0043000D">
      <w:pPr>
        <w:ind w:right="-211"/>
        <w:rPr>
          <w:sz w:val="28"/>
          <w:szCs w:val="28"/>
        </w:rPr>
      </w:pPr>
    </w:p>
    <w:p w:rsidR="00502657" w:rsidRDefault="00502657" w:rsidP="0043000D">
      <w:pPr>
        <w:ind w:right="-211"/>
        <w:rPr>
          <w:sz w:val="28"/>
          <w:szCs w:val="28"/>
        </w:rPr>
      </w:pPr>
    </w:p>
    <w:p w:rsidR="00502657" w:rsidRDefault="00502657" w:rsidP="0043000D">
      <w:pPr>
        <w:ind w:right="-211"/>
        <w:rPr>
          <w:sz w:val="28"/>
          <w:szCs w:val="28"/>
        </w:rPr>
      </w:pPr>
    </w:p>
    <w:p w:rsidR="00502657" w:rsidRDefault="00502657" w:rsidP="0043000D">
      <w:pPr>
        <w:ind w:right="-211"/>
        <w:rPr>
          <w:sz w:val="28"/>
          <w:szCs w:val="28"/>
        </w:rPr>
      </w:pPr>
    </w:p>
    <w:p w:rsidR="00502657" w:rsidRDefault="00502657" w:rsidP="0043000D">
      <w:pPr>
        <w:ind w:right="-211"/>
        <w:rPr>
          <w:sz w:val="28"/>
          <w:szCs w:val="28"/>
        </w:rPr>
      </w:pPr>
    </w:p>
    <w:p w:rsidR="00502657" w:rsidRDefault="00502657" w:rsidP="0043000D">
      <w:pPr>
        <w:ind w:right="-211"/>
        <w:rPr>
          <w:sz w:val="28"/>
          <w:szCs w:val="28"/>
        </w:rPr>
      </w:pPr>
    </w:p>
    <w:p w:rsidR="00502657" w:rsidRDefault="00502657" w:rsidP="0043000D">
      <w:pPr>
        <w:ind w:right="-211"/>
        <w:rPr>
          <w:sz w:val="28"/>
          <w:szCs w:val="28"/>
        </w:rPr>
      </w:pPr>
    </w:p>
    <w:p w:rsidR="00502657" w:rsidRDefault="00502657" w:rsidP="0043000D">
      <w:pPr>
        <w:ind w:right="-211"/>
        <w:rPr>
          <w:sz w:val="28"/>
          <w:szCs w:val="28"/>
        </w:rPr>
      </w:pPr>
      <w:r>
        <w:rPr>
          <w:sz w:val="28"/>
          <w:szCs w:val="28"/>
        </w:rPr>
        <w:t>Председатель НМС</w:t>
      </w:r>
    </w:p>
    <w:p w:rsidR="00502657" w:rsidRDefault="00502657" w:rsidP="0043000D">
      <w:pPr>
        <w:ind w:right="-211"/>
        <w:rPr>
          <w:sz w:val="28"/>
          <w:szCs w:val="28"/>
        </w:rPr>
      </w:pPr>
    </w:p>
    <w:p w:rsidR="00502657" w:rsidRDefault="00502657" w:rsidP="0043000D">
      <w:pPr>
        <w:rPr>
          <w:sz w:val="28"/>
          <w:szCs w:val="28"/>
        </w:rPr>
      </w:pPr>
      <w:r>
        <w:rPr>
          <w:sz w:val="28"/>
          <w:szCs w:val="28"/>
        </w:rPr>
        <w:t>Секретарь НМС</w:t>
      </w:r>
    </w:p>
    <w:p w:rsidR="00502657" w:rsidRDefault="00502657" w:rsidP="0043000D">
      <w:pPr>
        <w:rPr>
          <w:sz w:val="28"/>
          <w:szCs w:val="28"/>
        </w:rPr>
      </w:pPr>
    </w:p>
    <w:p w:rsidR="00502657" w:rsidRDefault="00502657" w:rsidP="0043000D">
      <w:pPr>
        <w:rPr>
          <w:sz w:val="28"/>
          <w:szCs w:val="28"/>
        </w:rPr>
      </w:pPr>
    </w:p>
    <w:p w:rsidR="00502657" w:rsidRDefault="00502657" w:rsidP="0043000D">
      <w:pPr>
        <w:rPr>
          <w:sz w:val="28"/>
          <w:szCs w:val="28"/>
        </w:rPr>
      </w:pPr>
    </w:p>
    <w:p w:rsidR="00502657" w:rsidRPr="00486B22" w:rsidRDefault="00502657" w:rsidP="0026063B">
      <w:pPr>
        <w:jc w:val="right"/>
        <w:rPr>
          <w:sz w:val="28"/>
          <w:szCs w:val="28"/>
        </w:rPr>
      </w:pPr>
      <w:r w:rsidRPr="00486B22">
        <w:rPr>
          <w:sz w:val="28"/>
          <w:szCs w:val="28"/>
        </w:rPr>
        <w:t>Приложение 4</w:t>
      </w:r>
    </w:p>
    <w:p w:rsidR="00502657" w:rsidRDefault="00502657" w:rsidP="0026063B">
      <w:pPr>
        <w:jc w:val="right"/>
      </w:pPr>
    </w:p>
    <w:p w:rsidR="00502657" w:rsidRDefault="00502657" w:rsidP="0026063B">
      <w:pPr>
        <w:jc w:val="right"/>
      </w:pPr>
    </w:p>
    <w:p w:rsidR="00502657" w:rsidRDefault="00502657" w:rsidP="0026063B">
      <w:pPr>
        <w:jc w:val="right"/>
      </w:pPr>
    </w:p>
    <w:p w:rsidR="00502657" w:rsidRPr="00486B22" w:rsidRDefault="00502657" w:rsidP="0026063B">
      <w:pPr>
        <w:jc w:val="center"/>
        <w:rPr>
          <w:b/>
          <w:sz w:val="28"/>
          <w:szCs w:val="28"/>
        </w:rPr>
      </w:pPr>
      <w:r w:rsidRPr="00486B22">
        <w:rPr>
          <w:b/>
          <w:sz w:val="28"/>
          <w:szCs w:val="28"/>
        </w:rPr>
        <w:t xml:space="preserve">ЖУРНАЛ УЧЕТА РЕШЕНИЙ </w:t>
      </w:r>
    </w:p>
    <w:tbl>
      <w:tblPr>
        <w:tblpPr w:leftFromText="180" w:rightFromText="180" w:vertAnchor="page" w:horzAnchor="margin" w:tblpY="3526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1424"/>
        <w:gridCol w:w="2703"/>
        <w:gridCol w:w="1757"/>
        <w:gridCol w:w="1741"/>
        <w:gridCol w:w="1258"/>
      </w:tblGrid>
      <w:tr w:rsidR="00502657" w:rsidRPr="00486B22" w:rsidTr="00486B22">
        <w:tc>
          <w:tcPr>
            <w:tcW w:w="561" w:type="dxa"/>
            <w:vAlign w:val="center"/>
          </w:tcPr>
          <w:p w:rsidR="00502657" w:rsidRPr="00486B22" w:rsidRDefault="00502657" w:rsidP="00486B22">
            <w:pPr>
              <w:jc w:val="center"/>
              <w:rPr>
                <w:b/>
                <w:lang w:val="uk-UA"/>
              </w:rPr>
            </w:pPr>
            <w:r w:rsidRPr="00486B22">
              <w:rPr>
                <w:b/>
                <w:lang w:val="uk-UA"/>
              </w:rPr>
              <w:t>№</w:t>
            </w:r>
          </w:p>
          <w:p w:rsidR="00502657" w:rsidRPr="00486B22" w:rsidRDefault="00502657" w:rsidP="00486B22">
            <w:pPr>
              <w:jc w:val="center"/>
              <w:rPr>
                <w:b/>
                <w:lang w:val="uk-UA"/>
              </w:rPr>
            </w:pPr>
            <w:r w:rsidRPr="00486B22">
              <w:rPr>
                <w:b/>
                <w:lang w:val="uk-UA"/>
              </w:rPr>
              <w:t>п/п</w:t>
            </w:r>
          </w:p>
        </w:tc>
        <w:tc>
          <w:tcPr>
            <w:tcW w:w="1462" w:type="dxa"/>
            <w:vAlign w:val="center"/>
          </w:tcPr>
          <w:p w:rsidR="00502657" w:rsidRPr="00486B22" w:rsidRDefault="00502657" w:rsidP="00486B22">
            <w:pPr>
              <w:jc w:val="center"/>
              <w:rPr>
                <w:b/>
                <w:lang w:val="uk-UA"/>
              </w:rPr>
            </w:pPr>
            <w:r w:rsidRPr="00486B22">
              <w:rPr>
                <w:b/>
                <w:lang w:val="uk-UA"/>
              </w:rPr>
              <w:t xml:space="preserve">Дата и </w:t>
            </w:r>
            <w:r w:rsidRPr="00486B22">
              <w:rPr>
                <w:b/>
              </w:rPr>
              <w:t>№, пункт</w:t>
            </w:r>
            <w:r>
              <w:rPr>
                <w:b/>
              </w:rPr>
              <w:t>а</w:t>
            </w:r>
            <w:r w:rsidRPr="00486B22">
              <w:rPr>
                <w:b/>
              </w:rPr>
              <w:t xml:space="preserve"> протокола заседания НМС</w:t>
            </w:r>
          </w:p>
        </w:tc>
        <w:tc>
          <w:tcPr>
            <w:tcW w:w="2338" w:type="dxa"/>
            <w:vAlign w:val="center"/>
          </w:tcPr>
          <w:p w:rsidR="00502657" w:rsidRPr="00486B22" w:rsidRDefault="00502657" w:rsidP="00486B22">
            <w:pPr>
              <w:jc w:val="center"/>
              <w:rPr>
                <w:b/>
                <w:lang w:val="uk-UA"/>
              </w:rPr>
            </w:pPr>
            <w:proofErr w:type="spellStart"/>
            <w:r w:rsidRPr="00486B22">
              <w:rPr>
                <w:b/>
                <w:lang w:val="uk-UA"/>
              </w:rPr>
              <w:t>Названиеорганизации</w:t>
            </w:r>
            <w:proofErr w:type="spellEnd"/>
            <w:r w:rsidRPr="00486B22">
              <w:rPr>
                <w:b/>
                <w:lang w:val="uk-UA"/>
              </w:rPr>
              <w:t xml:space="preserve">, </w:t>
            </w:r>
            <w:proofErr w:type="spellStart"/>
            <w:r w:rsidRPr="00486B22">
              <w:rPr>
                <w:b/>
                <w:lang w:val="uk-UA"/>
              </w:rPr>
              <w:t>местонахождение</w:t>
            </w:r>
            <w:proofErr w:type="spellEnd"/>
          </w:p>
        </w:tc>
        <w:tc>
          <w:tcPr>
            <w:tcW w:w="1984" w:type="dxa"/>
            <w:vAlign w:val="center"/>
          </w:tcPr>
          <w:p w:rsidR="00502657" w:rsidRPr="00486B22" w:rsidRDefault="00502657" w:rsidP="00486B22">
            <w:pPr>
              <w:jc w:val="center"/>
              <w:rPr>
                <w:b/>
                <w:lang w:val="uk-UA"/>
              </w:rPr>
            </w:pPr>
            <w:proofErr w:type="spellStart"/>
            <w:r w:rsidRPr="00486B22">
              <w:rPr>
                <w:b/>
                <w:lang w:val="uk-UA"/>
              </w:rPr>
              <w:t>Название</w:t>
            </w:r>
            <w:proofErr w:type="spellEnd"/>
            <w:r w:rsidRPr="00486B22">
              <w:rPr>
                <w:b/>
                <w:lang w:val="uk-UA"/>
              </w:rPr>
              <w:t xml:space="preserve"> документа</w:t>
            </w:r>
          </w:p>
        </w:tc>
        <w:tc>
          <w:tcPr>
            <w:tcW w:w="1785" w:type="dxa"/>
            <w:vAlign w:val="center"/>
          </w:tcPr>
          <w:p w:rsidR="00502657" w:rsidRPr="00486B22" w:rsidRDefault="00502657" w:rsidP="00486B22">
            <w:pPr>
              <w:jc w:val="center"/>
              <w:rPr>
                <w:b/>
                <w:lang w:val="uk-UA"/>
              </w:rPr>
            </w:pPr>
            <w:proofErr w:type="spellStart"/>
            <w:r w:rsidRPr="00486B22">
              <w:rPr>
                <w:b/>
                <w:lang w:val="uk-UA"/>
              </w:rPr>
              <w:t>Исполнитель</w:t>
            </w:r>
            <w:proofErr w:type="spellEnd"/>
          </w:p>
        </w:tc>
        <w:tc>
          <w:tcPr>
            <w:tcW w:w="1314" w:type="dxa"/>
            <w:vAlign w:val="center"/>
          </w:tcPr>
          <w:p w:rsidR="00502657" w:rsidRPr="00486B22" w:rsidRDefault="00502657" w:rsidP="00486B22">
            <w:pPr>
              <w:jc w:val="center"/>
              <w:rPr>
                <w:b/>
                <w:lang w:val="uk-UA"/>
              </w:rPr>
            </w:pPr>
            <w:proofErr w:type="spellStart"/>
            <w:r w:rsidRPr="00486B22">
              <w:rPr>
                <w:b/>
                <w:lang w:val="uk-UA"/>
              </w:rPr>
              <w:t>Решение</w:t>
            </w:r>
            <w:proofErr w:type="spellEnd"/>
            <w:r w:rsidRPr="00486B22">
              <w:rPr>
                <w:b/>
                <w:lang w:val="uk-UA"/>
              </w:rPr>
              <w:t xml:space="preserve"> НМС</w:t>
            </w:r>
          </w:p>
        </w:tc>
      </w:tr>
      <w:tr w:rsidR="00502657" w:rsidRPr="00486B22" w:rsidTr="00486B22">
        <w:tc>
          <w:tcPr>
            <w:tcW w:w="561" w:type="dxa"/>
          </w:tcPr>
          <w:p w:rsidR="00502657" w:rsidRPr="00486B22" w:rsidRDefault="00502657" w:rsidP="00486B22">
            <w:pPr>
              <w:jc w:val="center"/>
              <w:rPr>
                <w:b/>
                <w:lang w:val="uk-UA"/>
              </w:rPr>
            </w:pPr>
            <w:r w:rsidRPr="00486B22">
              <w:rPr>
                <w:b/>
                <w:lang w:val="uk-UA"/>
              </w:rPr>
              <w:t>1</w:t>
            </w:r>
          </w:p>
        </w:tc>
        <w:tc>
          <w:tcPr>
            <w:tcW w:w="1462" w:type="dxa"/>
          </w:tcPr>
          <w:p w:rsidR="00502657" w:rsidRPr="00486B22" w:rsidRDefault="00502657" w:rsidP="00486B22">
            <w:pPr>
              <w:jc w:val="center"/>
              <w:rPr>
                <w:b/>
                <w:lang w:val="uk-UA"/>
              </w:rPr>
            </w:pPr>
            <w:r w:rsidRPr="00486B22">
              <w:rPr>
                <w:b/>
                <w:lang w:val="uk-UA"/>
              </w:rPr>
              <w:t>2</w:t>
            </w:r>
          </w:p>
        </w:tc>
        <w:tc>
          <w:tcPr>
            <w:tcW w:w="2338" w:type="dxa"/>
          </w:tcPr>
          <w:p w:rsidR="00502657" w:rsidRPr="00486B22" w:rsidRDefault="00502657" w:rsidP="00486B22">
            <w:pPr>
              <w:jc w:val="center"/>
              <w:rPr>
                <w:b/>
                <w:lang w:val="uk-UA"/>
              </w:rPr>
            </w:pPr>
            <w:r w:rsidRPr="00486B22">
              <w:rPr>
                <w:b/>
                <w:lang w:val="uk-UA"/>
              </w:rPr>
              <w:t>3</w:t>
            </w:r>
          </w:p>
        </w:tc>
        <w:tc>
          <w:tcPr>
            <w:tcW w:w="1984" w:type="dxa"/>
          </w:tcPr>
          <w:p w:rsidR="00502657" w:rsidRPr="00486B22" w:rsidRDefault="00502657" w:rsidP="00486B22">
            <w:pPr>
              <w:jc w:val="center"/>
              <w:rPr>
                <w:b/>
                <w:lang w:val="uk-UA"/>
              </w:rPr>
            </w:pPr>
            <w:r w:rsidRPr="00486B22">
              <w:rPr>
                <w:b/>
                <w:lang w:val="uk-UA"/>
              </w:rPr>
              <w:t>4</w:t>
            </w:r>
          </w:p>
        </w:tc>
        <w:tc>
          <w:tcPr>
            <w:tcW w:w="1785" w:type="dxa"/>
          </w:tcPr>
          <w:p w:rsidR="00502657" w:rsidRPr="00486B22" w:rsidRDefault="00502657" w:rsidP="00486B22">
            <w:pPr>
              <w:jc w:val="center"/>
              <w:rPr>
                <w:b/>
                <w:lang w:val="uk-UA"/>
              </w:rPr>
            </w:pPr>
            <w:r w:rsidRPr="00486B22">
              <w:rPr>
                <w:b/>
                <w:lang w:val="uk-UA"/>
              </w:rPr>
              <w:t>5</w:t>
            </w:r>
          </w:p>
        </w:tc>
        <w:tc>
          <w:tcPr>
            <w:tcW w:w="1314" w:type="dxa"/>
          </w:tcPr>
          <w:p w:rsidR="00502657" w:rsidRPr="00486B22" w:rsidRDefault="00502657" w:rsidP="00486B22">
            <w:pPr>
              <w:jc w:val="center"/>
              <w:rPr>
                <w:b/>
                <w:lang w:val="uk-UA"/>
              </w:rPr>
            </w:pPr>
            <w:r w:rsidRPr="00486B22">
              <w:rPr>
                <w:b/>
                <w:lang w:val="uk-UA"/>
              </w:rPr>
              <w:t>6</w:t>
            </w:r>
          </w:p>
        </w:tc>
      </w:tr>
      <w:tr w:rsidR="00502657" w:rsidTr="00486B22">
        <w:tc>
          <w:tcPr>
            <w:tcW w:w="561" w:type="dxa"/>
          </w:tcPr>
          <w:p w:rsidR="00502657" w:rsidRDefault="00502657" w:rsidP="00486B22">
            <w:pPr>
              <w:jc w:val="center"/>
              <w:rPr>
                <w:lang w:val="uk-UA"/>
              </w:rPr>
            </w:pPr>
          </w:p>
        </w:tc>
        <w:tc>
          <w:tcPr>
            <w:tcW w:w="1462" w:type="dxa"/>
          </w:tcPr>
          <w:p w:rsidR="00502657" w:rsidRDefault="00502657" w:rsidP="00486B22">
            <w:pPr>
              <w:jc w:val="center"/>
              <w:rPr>
                <w:lang w:val="uk-UA"/>
              </w:rPr>
            </w:pPr>
          </w:p>
        </w:tc>
        <w:tc>
          <w:tcPr>
            <w:tcW w:w="2338" w:type="dxa"/>
          </w:tcPr>
          <w:p w:rsidR="00502657" w:rsidRDefault="00502657" w:rsidP="00486B22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02657" w:rsidRDefault="00502657" w:rsidP="00486B22">
            <w:pPr>
              <w:jc w:val="center"/>
              <w:rPr>
                <w:lang w:val="uk-UA"/>
              </w:rPr>
            </w:pPr>
          </w:p>
        </w:tc>
        <w:tc>
          <w:tcPr>
            <w:tcW w:w="1785" w:type="dxa"/>
          </w:tcPr>
          <w:p w:rsidR="00502657" w:rsidRDefault="00502657" w:rsidP="00486B22">
            <w:pPr>
              <w:jc w:val="center"/>
              <w:rPr>
                <w:lang w:val="uk-UA"/>
              </w:rPr>
            </w:pPr>
          </w:p>
        </w:tc>
        <w:tc>
          <w:tcPr>
            <w:tcW w:w="1314" w:type="dxa"/>
          </w:tcPr>
          <w:p w:rsidR="00502657" w:rsidRDefault="00502657" w:rsidP="00486B22">
            <w:pPr>
              <w:jc w:val="center"/>
              <w:rPr>
                <w:lang w:val="uk-UA"/>
              </w:rPr>
            </w:pPr>
          </w:p>
        </w:tc>
      </w:tr>
      <w:tr w:rsidR="00502657" w:rsidTr="00486B22">
        <w:tc>
          <w:tcPr>
            <w:tcW w:w="561" w:type="dxa"/>
          </w:tcPr>
          <w:p w:rsidR="00502657" w:rsidRDefault="00502657" w:rsidP="00486B22">
            <w:pPr>
              <w:jc w:val="center"/>
              <w:rPr>
                <w:lang w:val="uk-UA"/>
              </w:rPr>
            </w:pPr>
          </w:p>
        </w:tc>
        <w:tc>
          <w:tcPr>
            <w:tcW w:w="1462" w:type="dxa"/>
          </w:tcPr>
          <w:p w:rsidR="00502657" w:rsidRDefault="00502657" w:rsidP="00486B22">
            <w:pPr>
              <w:jc w:val="center"/>
              <w:rPr>
                <w:lang w:val="uk-UA"/>
              </w:rPr>
            </w:pPr>
          </w:p>
        </w:tc>
        <w:tc>
          <w:tcPr>
            <w:tcW w:w="2338" w:type="dxa"/>
          </w:tcPr>
          <w:p w:rsidR="00502657" w:rsidRDefault="00502657" w:rsidP="00486B22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02657" w:rsidRDefault="00502657" w:rsidP="00486B22">
            <w:pPr>
              <w:jc w:val="center"/>
              <w:rPr>
                <w:lang w:val="uk-UA"/>
              </w:rPr>
            </w:pPr>
          </w:p>
        </w:tc>
        <w:tc>
          <w:tcPr>
            <w:tcW w:w="1785" w:type="dxa"/>
          </w:tcPr>
          <w:p w:rsidR="00502657" w:rsidRDefault="00502657" w:rsidP="00486B22">
            <w:pPr>
              <w:jc w:val="center"/>
              <w:rPr>
                <w:lang w:val="uk-UA"/>
              </w:rPr>
            </w:pPr>
          </w:p>
        </w:tc>
        <w:tc>
          <w:tcPr>
            <w:tcW w:w="1314" w:type="dxa"/>
          </w:tcPr>
          <w:p w:rsidR="00502657" w:rsidRDefault="00502657" w:rsidP="00486B22">
            <w:pPr>
              <w:jc w:val="center"/>
              <w:rPr>
                <w:lang w:val="uk-UA"/>
              </w:rPr>
            </w:pPr>
          </w:p>
        </w:tc>
      </w:tr>
    </w:tbl>
    <w:p w:rsidR="00502657" w:rsidRPr="00486B22" w:rsidRDefault="00502657" w:rsidP="00486B22">
      <w:pPr>
        <w:jc w:val="center"/>
        <w:rPr>
          <w:b/>
        </w:rPr>
      </w:pPr>
      <w:r>
        <w:rPr>
          <w:b/>
        </w:rPr>
        <w:t>НАУЧНО-МЕТОДИЧЕСКОГО СОВЕТА</w:t>
      </w:r>
    </w:p>
    <w:p w:rsidR="00502657" w:rsidRPr="001F4E6D" w:rsidRDefault="00502657" w:rsidP="001F4E6D"/>
    <w:p w:rsidR="00502657" w:rsidRPr="001F4E6D" w:rsidRDefault="00502657" w:rsidP="001F4E6D"/>
    <w:p w:rsidR="00502657" w:rsidRPr="001F4E6D" w:rsidRDefault="00502657" w:rsidP="001F4E6D"/>
    <w:p w:rsidR="00502657" w:rsidRPr="001F4E6D" w:rsidRDefault="00502657" w:rsidP="001F4E6D"/>
    <w:p w:rsidR="00502657" w:rsidRPr="001F4E6D" w:rsidRDefault="00502657" w:rsidP="001F4E6D"/>
    <w:p w:rsidR="00502657" w:rsidRPr="001F4E6D" w:rsidRDefault="00502657" w:rsidP="001F4E6D"/>
    <w:p w:rsidR="00502657" w:rsidRPr="001F4E6D" w:rsidRDefault="00502657" w:rsidP="001F4E6D"/>
    <w:p w:rsidR="00502657" w:rsidRPr="001F4E6D" w:rsidRDefault="00502657" w:rsidP="001F4E6D"/>
    <w:p w:rsidR="00502657" w:rsidRPr="001F4E6D" w:rsidRDefault="00502657" w:rsidP="001F4E6D"/>
    <w:p w:rsidR="00502657" w:rsidRPr="001F4E6D" w:rsidRDefault="00502657" w:rsidP="001F4E6D"/>
    <w:p w:rsidR="00502657" w:rsidRDefault="00502657" w:rsidP="001F4E6D">
      <w:pPr>
        <w:tabs>
          <w:tab w:val="left" w:pos="5790"/>
        </w:tabs>
        <w:rPr>
          <w:lang w:val="en-US"/>
        </w:rPr>
      </w:pPr>
      <w:r>
        <w:tab/>
      </w: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Default="00502657" w:rsidP="001F4E6D">
      <w:pPr>
        <w:tabs>
          <w:tab w:val="left" w:pos="5790"/>
        </w:tabs>
        <w:rPr>
          <w:lang w:val="en-US"/>
        </w:rPr>
      </w:pPr>
    </w:p>
    <w:p w:rsidR="00502657" w:rsidRPr="00486B22" w:rsidRDefault="00502657" w:rsidP="001F4E6D">
      <w:pPr>
        <w:tabs>
          <w:tab w:val="left" w:pos="5790"/>
        </w:tabs>
        <w:jc w:val="right"/>
        <w:rPr>
          <w:sz w:val="28"/>
          <w:szCs w:val="28"/>
        </w:rPr>
      </w:pPr>
      <w:r w:rsidRPr="00486B22">
        <w:rPr>
          <w:sz w:val="28"/>
          <w:szCs w:val="28"/>
        </w:rPr>
        <w:t>Приложение 5</w:t>
      </w:r>
    </w:p>
    <w:p w:rsidR="00502657" w:rsidRPr="00486B22" w:rsidRDefault="00502657" w:rsidP="001F4E6D">
      <w:pPr>
        <w:tabs>
          <w:tab w:val="left" w:pos="5790"/>
        </w:tabs>
        <w:jc w:val="right"/>
        <w:rPr>
          <w:sz w:val="28"/>
          <w:szCs w:val="28"/>
        </w:rPr>
      </w:pPr>
    </w:p>
    <w:p w:rsidR="00502657" w:rsidRPr="00486B22" w:rsidRDefault="00502657" w:rsidP="001F4E6D">
      <w:pPr>
        <w:tabs>
          <w:tab w:val="left" w:pos="5790"/>
        </w:tabs>
        <w:jc w:val="center"/>
        <w:rPr>
          <w:b/>
          <w:sz w:val="28"/>
          <w:szCs w:val="28"/>
        </w:rPr>
      </w:pPr>
      <w:r w:rsidRPr="00486B22">
        <w:rPr>
          <w:b/>
          <w:sz w:val="28"/>
          <w:szCs w:val="28"/>
        </w:rPr>
        <w:t xml:space="preserve">КАРТОЧКА </w:t>
      </w:r>
    </w:p>
    <w:p w:rsidR="00502657" w:rsidRPr="00486B22" w:rsidRDefault="00502657" w:rsidP="001F4E6D">
      <w:pPr>
        <w:tabs>
          <w:tab w:val="left" w:pos="5790"/>
        </w:tabs>
        <w:jc w:val="center"/>
        <w:rPr>
          <w:b/>
          <w:sz w:val="28"/>
          <w:szCs w:val="28"/>
        </w:rPr>
      </w:pPr>
    </w:p>
    <w:p w:rsidR="00502657" w:rsidRPr="00486B22" w:rsidRDefault="00502657" w:rsidP="001F4E6D">
      <w:pPr>
        <w:tabs>
          <w:tab w:val="left" w:pos="5790"/>
        </w:tabs>
        <w:jc w:val="center"/>
        <w:rPr>
          <w:b/>
        </w:rPr>
      </w:pPr>
      <w:r w:rsidRPr="00486B22">
        <w:rPr>
          <w:b/>
        </w:rPr>
        <w:t>УЧЕТА ДОКУМЕНТОВ</w:t>
      </w:r>
      <w:r>
        <w:rPr>
          <w:b/>
        </w:rPr>
        <w:t>,</w:t>
      </w:r>
      <w:r w:rsidRPr="00486B22">
        <w:rPr>
          <w:b/>
        </w:rPr>
        <w:t xml:space="preserve"> ПРЕДСТАВЛЕННЫХ НА РАССМОТРЕНИЕ НМС</w:t>
      </w:r>
    </w:p>
    <w:p w:rsidR="00502657" w:rsidRDefault="00502657" w:rsidP="001F4E6D">
      <w:pPr>
        <w:tabs>
          <w:tab w:val="left" w:pos="5790"/>
        </w:tabs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9"/>
        <w:gridCol w:w="1674"/>
        <w:gridCol w:w="1359"/>
        <w:gridCol w:w="1361"/>
        <w:gridCol w:w="1633"/>
      </w:tblGrid>
      <w:tr w:rsidR="00502657" w:rsidTr="00600D3C">
        <w:tc>
          <w:tcPr>
            <w:tcW w:w="2093" w:type="dxa"/>
            <w:vAlign w:val="center"/>
          </w:tcPr>
          <w:p w:rsidR="00502657" w:rsidRPr="00600D3C" w:rsidRDefault="00502657" w:rsidP="00600D3C">
            <w:pPr>
              <w:tabs>
                <w:tab w:val="left" w:pos="5790"/>
              </w:tabs>
              <w:jc w:val="center"/>
              <w:rPr>
                <w:b/>
              </w:rPr>
            </w:pPr>
            <w:r w:rsidRPr="00600D3C">
              <w:rPr>
                <w:b/>
              </w:rPr>
              <w:t>Наименование организации или лица, ответственного за подготовку документов</w:t>
            </w:r>
          </w:p>
        </w:tc>
        <w:tc>
          <w:tcPr>
            <w:tcW w:w="1559" w:type="dxa"/>
            <w:vAlign w:val="center"/>
          </w:tcPr>
          <w:p w:rsidR="00502657" w:rsidRPr="00600D3C" w:rsidRDefault="00502657" w:rsidP="00600D3C">
            <w:pPr>
              <w:tabs>
                <w:tab w:val="left" w:pos="5790"/>
              </w:tabs>
              <w:jc w:val="center"/>
              <w:rPr>
                <w:b/>
              </w:rPr>
            </w:pPr>
            <w:r w:rsidRPr="00600D3C">
              <w:rPr>
                <w:b/>
              </w:rPr>
              <w:t>Вид документа</w:t>
            </w:r>
          </w:p>
        </w:tc>
        <w:tc>
          <w:tcPr>
            <w:tcW w:w="1674" w:type="dxa"/>
            <w:vAlign w:val="center"/>
          </w:tcPr>
          <w:p w:rsidR="00502657" w:rsidRPr="00600D3C" w:rsidRDefault="00502657" w:rsidP="00600D3C">
            <w:pPr>
              <w:tabs>
                <w:tab w:val="left" w:pos="5790"/>
              </w:tabs>
              <w:jc w:val="center"/>
              <w:rPr>
                <w:b/>
              </w:rPr>
            </w:pPr>
            <w:r w:rsidRPr="00600D3C">
              <w:rPr>
                <w:b/>
              </w:rPr>
              <w:t>Наличие приложений</w:t>
            </w:r>
          </w:p>
        </w:tc>
        <w:tc>
          <w:tcPr>
            <w:tcW w:w="1359" w:type="dxa"/>
            <w:vAlign w:val="center"/>
          </w:tcPr>
          <w:p w:rsidR="00502657" w:rsidRPr="00600D3C" w:rsidRDefault="00502657" w:rsidP="00600D3C">
            <w:pPr>
              <w:tabs>
                <w:tab w:val="left" w:pos="5790"/>
              </w:tabs>
              <w:jc w:val="center"/>
              <w:rPr>
                <w:b/>
              </w:rPr>
            </w:pPr>
            <w:r w:rsidRPr="00600D3C">
              <w:rPr>
                <w:b/>
              </w:rPr>
              <w:t>Дата и № протокола</w:t>
            </w:r>
          </w:p>
        </w:tc>
        <w:tc>
          <w:tcPr>
            <w:tcW w:w="1361" w:type="dxa"/>
            <w:vAlign w:val="center"/>
          </w:tcPr>
          <w:p w:rsidR="00502657" w:rsidRPr="00600D3C" w:rsidRDefault="00502657" w:rsidP="00600D3C">
            <w:pPr>
              <w:tabs>
                <w:tab w:val="left" w:pos="5790"/>
              </w:tabs>
              <w:jc w:val="center"/>
              <w:rPr>
                <w:b/>
              </w:rPr>
            </w:pPr>
            <w:r w:rsidRPr="00600D3C">
              <w:rPr>
                <w:b/>
              </w:rPr>
              <w:t>Решение</w:t>
            </w:r>
          </w:p>
          <w:p w:rsidR="00502657" w:rsidRPr="00600D3C" w:rsidRDefault="00502657" w:rsidP="00600D3C">
            <w:pPr>
              <w:tabs>
                <w:tab w:val="left" w:pos="5790"/>
              </w:tabs>
              <w:jc w:val="center"/>
              <w:rPr>
                <w:b/>
              </w:rPr>
            </w:pPr>
            <w:r w:rsidRPr="00600D3C">
              <w:rPr>
                <w:b/>
              </w:rPr>
              <w:t>НМС</w:t>
            </w:r>
          </w:p>
        </w:tc>
        <w:tc>
          <w:tcPr>
            <w:tcW w:w="1633" w:type="dxa"/>
            <w:vAlign w:val="center"/>
          </w:tcPr>
          <w:p w:rsidR="00502657" w:rsidRPr="00600D3C" w:rsidRDefault="00502657" w:rsidP="00600D3C">
            <w:pPr>
              <w:tabs>
                <w:tab w:val="left" w:pos="5790"/>
              </w:tabs>
              <w:jc w:val="center"/>
              <w:rPr>
                <w:b/>
              </w:rPr>
            </w:pPr>
            <w:r w:rsidRPr="00600D3C">
              <w:rPr>
                <w:b/>
              </w:rPr>
              <w:t>Примечание</w:t>
            </w:r>
          </w:p>
        </w:tc>
      </w:tr>
      <w:tr w:rsidR="00502657" w:rsidTr="00600D3C">
        <w:tc>
          <w:tcPr>
            <w:tcW w:w="2093" w:type="dxa"/>
          </w:tcPr>
          <w:p w:rsidR="00502657" w:rsidRPr="00600D3C" w:rsidRDefault="00502657" w:rsidP="00600D3C">
            <w:pPr>
              <w:tabs>
                <w:tab w:val="left" w:pos="5790"/>
              </w:tabs>
              <w:jc w:val="center"/>
              <w:rPr>
                <w:b/>
              </w:rPr>
            </w:pPr>
            <w:r w:rsidRPr="00600D3C">
              <w:rPr>
                <w:b/>
              </w:rPr>
              <w:t>1</w:t>
            </w:r>
          </w:p>
        </w:tc>
        <w:tc>
          <w:tcPr>
            <w:tcW w:w="1559" w:type="dxa"/>
          </w:tcPr>
          <w:p w:rsidR="00502657" w:rsidRPr="00600D3C" w:rsidRDefault="00502657" w:rsidP="00600D3C">
            <w:pPr>
              <w:tabs>
                <w:tab w:val="left" w:pos="5790"/>
              </w:tabs>
              <w:jc w:val="center"/>
              <w:rPr>
                <w:b/>
              </w:rPr>
            </w:pPr>
            <w:r w:rsidRPr="00600D3C">
              <w:rPr>
                <w:b/>
              </w:rPr>
              <w:t>2</w:t>
            </w:r>
          </w:p>
        </w:tc>
        <w:tc>
          <w:tcPr>
            <w:tcW w:w="1674" w:type="dxa"/>
          </w:tcPr>
          <w:p w:rsidR="00502657" w:rsidRPr="00600D3C" w:rsidRDefault="00502657" w:rsidP="00600D3C">
            <w:pPr>
              <w:tabs>
                <w:tab w:val="left" w:pos="5790"/>
              </w:tabs>
              <w:jc w:val="center"/>
              <w:rPr>
                <w:b/>
              </w:rPr>
            </w:pPr>
            <w:r w:rsidRPr="00600D3C">
              <w:rPr>
                <w:b/>
              </w:rPr>
              <w:t>3</w:t>
            </w:r>
          </w:p>
        </w:tc>
        <w:tc>
          <w:tcPr>
            <w:tcW w:w="1359" w:type="dxa"/>
          </w:tcPr>
          <w:p w:rsidR="00502657" w:rsidRPr="00600D3C" w:rsidRDefault="00502657" w:rsidP="00600D3C">
            <w:pPr>
              <w:tabs>
                <w:tab w:val="left" w:pos="5790"/>
              </w:tabs>
              <w:jc w:val="center"/>
              <w:rPr>
                <w:b/>
              </w:rPr>
            </w:pPr>
            <w:r w:rsidRPr="00600D3C">
              <w:rPr>
                <w:b/>
              </w:rPr>
              <w:t>4</w:t>
            </w:r>
          </w:p>
        </w:tc>
        <w:tc>
          <w:tcPr>
            <w:tcW w:w="1361" w:type="dxa"/>
          </w:tcPr>
          <w:p w:rsidR="00502657" w:rsidRPr="00600D3C" w:rsidRDefault="00502657" w:rsidP="00600D3C">
            <w:pPr>
              <w:tabs>
                <w:tab w:val="left" w:pos="5790"/>
              </w:tabs>
              <w:jc w:val="center"/>
              <w:rPr>
                <w:b/>
              </w:rPr>
            </w:pPr>
            <w:r w:rsidRPr="00600D3C">
              <w:rPr>
                <w:b/>
              </w:rPr>
              <w:t>5</w:t>
            </w:r>
          </w:p>
        </w:tc>
        <w:tc>
          <w:tcPr>
            <w:tcW w:w="1633" w:type="dxa"/>
          </w:tcPr>
          <w:p w:rsidR="00502657" w:rsidRPr="00600D3C" w:rsidRDefault="00502657" w:rsidP="00600D3C">
            <w:pPr>
              <w:tabs>
                <w:tab w:val="left" w:pos="5790"/>
              </w:tabs>
              <w:jc w:val="center"/>
              <w:rPr>
                <w:b/>
              </w:rPr>
            </w:pPr>
            <w:r w:rsidRPr="00600D3C">
              <w:rPr>
                <w:b/>
              </w:rPr>
              <w:t>6</w:t>
            </w:r>
          </w:p>
        </w:tc>
      </w:tr>
      <w:tr w:rsidR="00502657" w:rsidTr="00600D3C">
        <w:tc>
          <w:tcPr>
            <w:tcW w:w="2093" w:type="dxa"/>
          </w:tcPr>
          <w:p w:rsidR="00502657" w:rsidRDefault="00502657" w:rsidP="00600D3C">
            <w:pPr>
              <w:tabs>
                <w:tab w:val="left" w:pos="5790"/>
              </w:tabs>
              <w:jc w:val="both"/>
            </w:pPr>
          </w:p>
        </w:tc>
        <w:tc>
          <w:tcPr>
            <w:tcW w:w="1559" w:type="dxa"/>
          </w:tcPr>
          <w:p w:rsidR="00502657" w:rsidRDefault="00502657" w:rsidP="00600D3C">
            <w:pPr>
              <w:tabs>
                <w:tab w:val="left" w:pos="5790"/>
              </w:tabs>
              <w:jc w:val="both"/>
            </w:pPr>
          </w:p>
        </w:tc>
        <w:tc>
          <w:tcPr>
            <w:tcW w:w="1674" w:type="dxa"/>
          </w:tcPr>
          <w:p w:rsidR="00502657" w:rsidRDefault="00502657" w:rsidP="00600D3C">
            <w:pPr>
              <w:tabs>
                <w:tab w:val="left" w:pos="5790"/>
              </w:tabs>
              <w:jc w:val="both"/>
            </w:pPr>
          </w:p>
        </w:tc>
        <w:tc>
          <w:tcPr>
            <w:tcW w:w="1359" w:type="dxa"/>
          </w:tcPr>
          <w:p w:rsidR="00502657" w:rsidRDefault="00502657" w:rsidP="00600D3C">
            <w:pPr>
              <w:tabs>
                <w:tab w:val="left" w:pos="5790"/>
              </w:tabs>
              <w:jc w:val="both"/>
            </w:pPr>
          </w:p>
        </w:tc>
        <w:tc>
          <w:tcPr>
            <w:tcW w:w="1361" w:type="dxa"/>
          </w:tcPr>
          <w:p w:rsidR="00502657" w:rsidRDefault="00502657" w:rsidP="00600D3C">
            <w:pPr>
              <w:tabs>
                <w:tab w:val="left" w:pos="5790"/>
              </w:tabs>
              <w:jc w:val="both"/>
            </w:pPr>
          </w:p>
        </w:tc>
        <w:tc>
          <w:tcPr>
            <w:tcW w:w="1633" w:type="dxa"/>
          </w:tcPr>
          <w:p w:rsidR="00502657" w:rsidRDefault="00502657" w:rsidP="00600D3C">
            <w:pPr>
              <w:tabs>
                <w:tab w:val="left" w:pos="5790"/>
              </w:tabs>
              <w:jc w:val="both"/>
            </w:pPr>
          </w:p>
        </w:tc>
      </w:tr>
      <w:tr w:rsidR="00502657" w:rsidTr="00600D3C">
        <w:tc>
          <w:tcPr>
            <w:tcW w:w="2093" w:type="dxa"/>
          </w:tcPr>
          <w:p w:rsidR="00502657" w:rsidRDefault="00502657" w:rsidP="00600D3C">
            <w:pPr>
              <w:tabs>
                <w:tab w:val="left" w:pos="5790"/>
              </w:tabs>
              <w:jc w:val="both"/>
            </w:pPr>
          </w:p>
        </w:tc>
        <w:tc>
          <w:tcPr>
            <w:tcW w:w="1559" w:type="dxa"/>
          </w:tcPr>
          <w:p w:rsidR="00502657" w:rsidRDefault="00502657" w:rsidP="00600D3C">
            <w:pPr>
              <w:tabs>
                <w:tab w:val="left" w:pos="5790"/>
              </w:tabs>
              <w:jc w:val="both"/>
            </w:pPr>
          </w:p>
        </w:tc>
        <w:tc>
          <w:tcPr>
            <w:tcW w:w="1674" w:type="dxa"/>
          </w:tcPr>
          <w:p w:rsidR="00502657" w:rsidRDefault="00502657" w:rsidP="00600D3C">
            <w:pPr>
              <w:tabs>
                <w:tab w:val="left" w:pos="5790"/>
              </w:tabs>
              <w:jc w:val="both"/>
            </w:pPr>
          </w:p>
        </w:tc>
        <w:tc>
          <w:tcPr>
            <w:tcW w:w="1359" w:type="dxa"/>
          </w:tcPr>
          <w:p w:rsidR="00502657" w:rsidRDefault="00502657" w:rsidP="00600D3C">
            <w:pPr>
              <w:tabs>
                <w:tab w:val="left" w:pos="5790"/>
              </w:tabs>
              <w:jc w:val="both"/>
            </w:pPr>
          </w:p>
        </w:tc>
        <w:tc>
          <w:tcPr>
            <w:tcW w:w="1361" w:type="dxa"/>
          </w:tcPr>
          <w:p w:rsidR="00502657" w:rsidRDefault="00502657" w:rsidP="00600D3C">
            <w:pPr>
              <w:tabs>
                <w:tab w:val="left" w:pos="5790"/>
              </w:tabs>
              <w:jc w:val="both"/>
            </w:pPr>
          </w:p>
        </w:tc>
        <w:tc>
          <w:tcPr>
            <w:tcW w:w="1633" w:type="dxa"/>
          </w:tcPr>
          <w:p w:rsidR="00502657" w:rsidRDefault="00502657" w:rsidP="00600D3C">
            <w:pPr>
              <w:tabs>
                <w:tab w:val="left" w:pos="5790"/>
              </w:tabs>
              <w:jc w:val="both"/>
            </w:pPr>
          </w:p>
        </w:tc>
      </w:tr>
    </w:tbl>
    <w:p w:rsidR="00502657" w:rsidRPr="001F4E6D" w:rsidRDefault="00502657" w:rsidP="001F4E6D">
      <w:pPr>
        <w:tabs>
          <w:tab w:val="left" w:pos="5790"/>
        </w:tabs>
        <w:jc w:val="both"/>
      </w:pPr>
    </w:p>
    <w:p w:rsidR="00502657" w:rsidRPr="001F4E6D" w:rsidRDefault="00502657" w:rsidP="001F4E6D"/>
    <w:p w:rsidR="00502657" w:rsidRPr="001F4E6D" w:rsidRDefault="00502657" w:rsidP="001F4E6D"/>
    <w:p w:rsidR="00502657" w:rsidRPr="001F4E6D" w:rsidRDefault="00502657" w:rsidP="001F4E6D"/>
    <w:p w:rsidR="00502657" w:rsidRPr="001F4E6D" w:rsidRDefault="00502657" w:rsidP="001F4E6D"/>
    <w:p w:rsidR="00502657" w:rsidRPr="001F4E6D" w:rsidRDefault="00502657" w:rsidP="001F4E6D"/>
    <w:p w:rsidR="00502657" w:rsidRPr="001F4E6D" w:rsidRDefault="00502657" w:rsidP="001F4E6D"/>
    <w:sectPr w:rsidR="00502657" w:rsidRPr="001F4E6D" w:rsidSect="00E841C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686" w:rsidRDefault="00786686">
      <w:r>
        <w:separator/>
      </w:r>
    </w:p>
  </w:endnote>
  <w:endnote w:type="continuationSeparator" w:id="0">
    <w:p w:rsidR="00786686" w:rsidRDefault="00786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57" w:rsidRDefault="0050265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57" w:rsidRDefault="0050265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57" w:rsidRDefault="005026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686" w:rsidRDefault="00786686">
      <w:r>
        <w:separator/>
      </w:r>
    </w:p>
  </w:footnote>
  <w:footnote w:type="continuationSeparator" w:id="0">
    <w:p w:rsidR="00786686" w:rsidRDefault="00786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57" w:rsidRDefault="00411BDB" w:rsidP="00DB1B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26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2657" w:rsidRDefault="00502657" w:rsidP="003552D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57" w:rsidRDefault="00411BDB" w:rsidP="00DB1B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26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04F7">
      <w:rPr>
        <w:rStyle w:val="a7"/>
        <w:noProof/>
      </w:rPr>
      <w:t>2</w:t>
    </w:r>
    <w:r>
      <w:rPr>
        <w:rStyle w:val="a7"/>
      </w:rPr>
      <w:fldChar w:fldCharType="end"/>
    </w:r>
  </w:p>
  <w:p w:rsidR="00502657" w:rsidRDefault="00502657" w:rsidP="003552D5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57" w:rsidRDefault="005026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62E6"/>
    <w:multiLevelType w:val="hybridMultilevel"/>
    <w:tmpl w:val="54B63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0E0BCB"/>
    <w:multiLevelType w:val="hybridMultilevel"/>
    <w:tmpl w:val="55F65A6E"/>
    <w:lvl w:ilvl="0" w:tplc="6F464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DB358EB"/>
    <w:multiLevelType w:val="hybridMultilevel"/>
    <w:tmpl w:val="78A0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D705C1"/>
    <w:multiLevelType w:val="hybridMultilevel"/>
    <w:tmpl w:val="041C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4346EF"/>
    <w:multiLevelType w:val="hybridMultilevel"/>
    <w:tmpl w:val="FB2442F6"/>
    <w:lvl w:ilvl="0" w:tplc="77D462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FE34BCC"/>
    <w:multiLevelType w:val="multilevel"/>
    <w:tmpl w:val="A38A83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22E"/>
    <w:rsid w:val="00005771"/>
    <w:rsid w:val="00013A40"/>
    <w:rsid w:val="0008077E"/>
    <w:rsid w:val="00091769"/>
    <w:rsid w:val="00092827"/>
    <w:rsid w:val="000A24D3"/>
    <w:rsid w:val="000A5B05"/>
    <w:rsid w:val="000A70F7"/>
    <w:rsid w:val="000A7973"/>
    <w:rsid w:val="000B1B00"/>
    <w:rsid w:val="0011666A"/>
    <w:rsid w:val="00160D26"/>
    <w:rsid w:val="001851D2"/>
    <w:rsid w:val="001901EE"/>
    <w:rsid w:val="001A0D19"/>
    <w:rsid w:val="001A19F9"/>
    <w:rsid w:val="001E122E"/>
    <w:rsid w:val="001E65FD"/>
    <w:rsid w:val="001F4E6D"/>
    <w:rsid w:val="001F5490"/>
    <w:rsid w:val="00227A67"/>
    <w:rsid w:val="0026063B"/>
    <w:rsid w:val="0027238A"/>
    <w:rsid w:val="002864D7"/>
    <w:rsid w:val="00295134"/>
    <w:rsid w:val="002F6732"/>
    <w:rsid w:val="00303D88"/>
    <w:rsid w:val="003056DF"/>
    <w:rsid w:val="00347F93"/>
    <w:rsid w:val="003552D5"/>
    <w:rsid w:val="00384705"/>
    <w:rsid w:val="00386B4A"/>
    <w:rsid w:val="00411BDB"/>
    <w:rsid w:val="004227C2"/>
    <w:rsid w:val="0043000D"/>
    <w:rsid w:val="00433E17"/>
    <w:rsid w:val="0043521F"/>
    <w:rsid w:val="00451AD3"/>
    <w:rsid w:val="00462684"/>
    <w:rsid w:val="00486B22"/>
    <w:rsid w:val="004E54FA"/>
    <w:rsid w:val="00502657"/>
    <w:rsid w:val="00502CF5"/>
    <w:rsid w:val="00563C38"/>
    <w:rsid w:val="005660E0"/>
    <w:rsid w:val="005F5681"/>
    <w:rsid w:val="00600D3C"/>
    <w:rsid w:val="00617542"/>
    <w:rsid w:val="00625396"/>
    <w:rsid w:val="0062695A"/>
    <w:rsid w:val="006303BB"/>
    <w:rsid w:val="00633EF4"/>
    <w:rsid w:val="006423B5"/>
    <w:rsid w:val="006A354F"/>
    <w:rsid w:val="006A533A"/>
    <w:rsid w:val="006C57DE"/>
    <w:rsid w:val="006F3339"/>
    <w:rsid w:val="00743BC7"/>
    <w:rsid w:val="00764F1D"/>
    <w:rsid w:val="00786686"/>
    <w:rsid w:val="007A7164"/>
    <w:rsid w:val="008341C2"/>
    <w:rsid w:val="008425ED"/>
    <w:rsid w:val="008A4491"/>
    <w:rsid w:val="008A48AE"/>
    <w:rsid w:val="008B0F8B"/>
    <w:rsid w:val="008C5F8A"/>
    <w:rsid w:val="008E3D28"/>
    <w:rsid w:val="008E5AE0"/>
    <w:rsid w:val="009A1451"/>
    <w:rsid w:val="009D7253"/>
    <w:rsid w:val="009E55D8"/>
    <w:rsid w:val="00A1172F"/>
    <w:rsid w:val="00A17AF3"/>
    <w:rsid w:val="00A61503"/>
    <w:rsid w:val="00A77438"/>
    <w:rsid w:val="00AA2CAE"/>
    <w:rsid w:val="00AB5CBB"/>
    <w:rsid w:val="00AD777D"/>
    <w:rsid w:val="00AF0E19"/>
    <w:rsid w:val="00B0343C"/>
    <w:rsid w:val="00B43621"/>
    <w:rsid w:val="00BA41F7"/>
    <w:rsid w:val="00BD517F"/>
    <w:rsid w:val="00BD7B97"/>
    <w:rsid w:val="00C9217E"/>
    <w:rsid w:val="00C97514"/>
    <w:rsid w:val="00CD5C14"/>
    <w:rsid w:val="00D114A3"/>
    <w:rsid w:val="00D1697B"/>
    <w:rsid w:val="00D360DD"/>
    <w:rsid w:val="00D4542E"/>
    <w:rsid w:val="00D622B6"/>
    <w:rsid w:val="00DB1BA5"/>
    <w:rsid w:val="00DC370B"/>
    <w:rsid w:val="00E008A4"/>
    <w:rsid w:val="00E163FC"/>
    <w:rsid w:val="00E502DD"/>
    <w:rsid w:val="00E841C4"/>
    <w:rsid w:val="00EC0B79"/>
    <w:rsid w:val="00EE09CB"/>
    <w:rsid w:val="00F13521"/>
    <w:rsid w:val="00F20007"/>
    <w:rsid w:val="00F504F7"/>
    <w:rsid w:val="00F54CF4"/>
    <w:rsid w:val="00F63589"/>
    <w:rsid w:val="00F71C16"/>
    <w:rsid w:val="00FA2F64"/>
    <w:rsid w:val="00FD138B"/>
    <w:rsid w:val="00FD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15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61503"/>
    <w:pPr>
      <w:ind w:left="720"/>
      <w:contextualSpacing/>
    </w:pPr>
  </w:style>
  <w:style w:type="paragraph" w:styleId="a5">
    <w:name w:val="header"/>
    <w:basedOn w:val="a"/>
    <w:link w:val="a6"/>
    <w:uiPriority w:val="99"/>
    <w:rsid w:val="003552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17542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3552D5"/>
    <w:rPr>
      <w:rFonts w:cs="Times New Roman"/>
    </w:rPr>
  </w:style>
  <w:style w:type="paragraph" w:styleId="a8">
    <w:name w:val="footer"/>
    <w:basedOn w:val="a"/>
    <w:link w:val="a9"/>
    <w:uiPriority w:val="99"/>
    <w:rsid w:val="00CD5C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D5C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2086</Words>
  <Characters>11891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Анна</cp:lastModifiedBy>
  <cp:revision>2</cp:revision>
  <cp:lastPrinted>2014-11-10T18:18:00Z</cp:lastPrinted>
  <dcterms:created xsi:type="dcterms:W3CDTF">2017-08-29T12:42:00Z</dcterms:created>
  <dcterms:modified xsi:type="dcterms:W3CDTF">2017-08-29T12:42:00Z</dcterms:modified>
</cp:coreProperties>
</file>